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22.xml" ContentType="application/vnd.openxmlformats-officedocument.wordprocessingml.document.main+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tasks.xml" ContentType="application/vnd.ms-office.documenttask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22.xml" /><Relationship Id="rId4" Type="http://schemas.openxmlformats.org/officeDocument/2006/relationships/custom-properties" Target="docProps/custom.xml" /></Relationships>
</file>

<file path=word/commentsExtended.xml><?xml version="1.0" encoding="utf-8"?>
<w15:commentsEx xmlns:mc="http://schemas.openxmlformats.org/markup-compatibility/2006" xmlns:w15="http://schemas.microsoft.com/office/word/2012/wordml" mc:Ignorable="w15">
  <w15:commentEx w15:done="0" w15:paraId="76EDFF2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4E71E10" w16cex:dateUtc="2020-11-17T08:42:01Z"/>
</w16cex:commentsExtensible>
</file>

<file path=word/commentsIds.xml><?xml version="1.0" encoding="utf-8"?>
<w16cid:commentsIds xmlns:mc="http://schemas.openxmlformats.org/markup-compatibility/2006" xmlns:w16cid="http://schemas.microsoft.com/office/word/2016/wordml/cid" mc:Ignorable="w16cid">
  <w16cid:commentId w16cid:paraId="76EDFF2D" w16cid:durableId="54E71E10"/>
</w16cid:commentsIds>
</file>

<file path=word/document2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9093D02" w:rsidP="2B5EEC93" w:rsidRDefault="69093D02" w14:paraId="3D9A32EC" w14:textId="65C5EC2C">
      <w:pPr>
        <w:jc w:val="center"/>
        <w:rPr>
          <w:rFonts w:ascii="Arial" w:hAnsi="Arial" w:eastAsia="Arial" w:cs="Arial"/>
          <w:b w:val="1"/>
          <w:bCs w:val="1"/>
          <w:sz w:val="24"/>
          <w:szCs w:val="24"/>
          <w:u w:val="single"/>
        </w:rPr>
      </w:pPr>
      <w:r w:rsidRPr="2B5EEC93" w:rsidR="69093D02">
        <w:rPr>
          <w:rFonts w:ascii="Arial" w:hAnsi="Arial" w:eastAsia="Arial" w:cs="Arial"/>
          <w:b w:val="1"/>
          <w:bCs w:val="1"/>
          <w:sz w:val="24"/>
          <w:szCs w:val="24"/>
          <w:u w:val="single"/>
        </w:rPr>
        <w:t>Early Years SENCo Annual Planner</w:t>
      </w:r>
    </w:p>
    <w:tbl>
      <w:tblPr>
        <w:tblStyle w:val="TableGrid"/>
        <w:tblW w:w="0" w:type="auto"/>
        <w:jc w:val="left"/>
        <w:tblLayout w:type="fixed"/>
        <w:tblLook w:val="06A0" w:firstRow="1" w:lastRow="0" w:firstColumn="1" w:lastColumn="0" w:noHBand="1" w:noVBand="1"/>
      </w:tblPr>
      <w:tblGrid>
        <w:gridCol w:w="13950"/>
      </w:tblGrid>
      <w:tr w:rsidR="56634D09" w:rsidTr="2B5EEC93" w14:paraId="71EBFF59">
        <w:tc>
          <w:tcPr>
            <w:tcW w:w="13950" w:type="dxa"/>
            <w:tcMar/>
          </w:tcPr>
          <w:p w:rsidR="6C2FCE45" w:rsidP="2B5EEC93" w:rsidRDefault="6C2FCE45" w14:paraId="3050809E" w14:textId="6637857B">
            <w:pPr>
              <w:pStyle w:val="Normal"/>
              <w:rPr>
                <w:rFonts w:ascii="Arial" w:hAnsi="Arial" w:eastAsia="Arial" w:cs="Arial"/>
                <w:b w:val="0"/>
                <w:bCs w:val="0"/>
                <w:i w:val="1"/>
                <w:iCs w:val="1"/>
                <w:strike w:val="0"/>
                <w:dstrike w:val="0"/>
                <w:sz w:val="24"/>
                <w:szCs w:val="24"/>
                <w:u w:val="none"/>
              </w:rPr>
            </w:pPr>
            <w:r w:rsidRPr="2B5EEC93" w:rsidR="640C08C5">
              <w:rPr>
                <w:rFonts w:ascii="Arial" w:hAnsi="Arial" w:eastAsia="Arial" w:cs="Arial"/>
                <w:b w:val="0"/>
                <w:bCs w:val="0"/>
                <w:i w:val="1"/>
                <w:iCs w:val="1"/>
                <w:strike w:val="0"/>
                <w:dstrike w:val="0"/>
                <w:sz w:val="24"/>
                <w:szCs w:val="24"/>
                <w:u w:val="none"/>
              </w:rPr>
              <w:t xml:space="preserve">This planner is designed for Early Years SENCos working in private nurseries, </w:t>
            </w:r>
            <w:r w:rsidRPr="2B5EEC93" w:rsidR="640C08C5">
              <w:rPr>
                <w:rFonts w:ascii="Arial" w:hAnsi="Arial" w:eastAsia="Arial" w:cs="Arial"/>
                <w:b w:val="0"/>
                <w:bCs w:val="0"/>
                <w:i w:val="1"/>
                <w:iCs w:val="1"/>
                <w:strike w:val="0"/>
                <w:dstrike w:val="0"/>
                <w:sz w:val="24"/>
                <w:szCs w:val="24"/>
                <w:u w:val="none"/>
              </w:rPr>
              <w:t>pre-schools</w:t>
            </w:r>
            <w:r w:rsidRPr="2B5EEC93" w:rsidR="640C08C5">
              <w:rPr>
                <w:rFonts w:ascii="Arial" w:hAnsi="Arial" w:eastAsia="Arial" w:cs="Arial"/>
                <w:b w:val="0"/>
                <w:bCs w:val="0"/>
                <w:i w:val="1"/>
                <w:iCs w:val="1"/>
                <w:strike w:val="0"/>
                <w:dstrike w:val="0"/>
                <w:sz w:val="24"/>
                <w:szCs w:val="24"/>
                <w:u w:val="none"/>
              </w:rPr>
              <w:t xml:space="preserve"> and childminding settings. It recognises that children may start and leave at any point during the year and that SEND support should follow a rolling, responsive cycle.</w:t>
            </w:r>
          </w:p>
        </w:tc>
      </w:tr>
    </w:tbl>
    <w:p w:rsidR="56634D09" w:rsidP="2B5EEC93" w:rsidRDefault="56634D09" w14:paraId="5781424B" w14:textId="254E65F0">
      <w:pPr>
        <w:rPr>
          <w:rFonts w:ascii="Arial" w:hAnsi="Arial" w:eastAsia="Arial" w:cs="Arial"/>
          <w:sz w:val="24"/>
          <w:szCs w:val="24"/>
        </w:rPr>
      </w:pPr>
    </w:p>
    <w:tbl>
      <w:tblPr>
        <w:tblStyle w:val="TableGrid"/>
        <w:tblW w:w="0" w:type="auto"/>
        <w:tblLayout w:type="fixed"/>
        <w:tblLook w:val="06A0" w:firstRow="1" w:lastRow="0" w:firstColumn="1" w:lastColumn="0" w:noHBand="1" w:noVBand="1"/>
      </w:tblPr>
      <w:tblGrid>
        <w:gridCol w:w="13950"/>
      </w:tblGrid>
      <w:tr xmlns:wp14="http://schemas.microsoft.com/office/word/2010/wordml" w:rsidR="42AF0ADC" w:rsidTr="2B5EEC93" w14:paraId="564FADEF" wp14:textId="77777777">
        <w:tc>
          <w:tcPr>
            <w:tcW w:w="13950" w:type="dxa"/>
            <w:shd w:val="clear" w:color="auto" w:fill="FFF2CC" w:themeFill="accent4" w:themeFillTint="33"/>
            <w:tcMar/>
          </w:tcPr>
          <w:p w:rsidR="19817D5B" w:rsidP="2B5EEC93" w:rsidRDefault="19817D5B" w14:paraId="38B22011" w14:textId="1B33CF23">
            <w:pPr>
              <w:pStyle w:val="Normal"/>
              <w:jc w:val="center"/>
              <w:rPr>
                <w:rFonts w:ascii="Arial" w:hAnsi="Arial" w:eastAsia="Arial" w:cs="Arial"/>
                <w:b w:val="1"/>
                <w:bCs w:val="1"/>
                <w:sz w:val="24"/>
                <w:szCs w:val="24"/>
                <w:u w:val="none"/>
              </w:rPr>
            </w:pPr>
            <w:r w:rsidRPr="2B5EEC93" w:rsidR="19817D5B">
              <w:rPr>
                <w:rFonts w:ascii="Arial" w:hAnsi="Arial" w:eastAsia="Arial" w:cs="Arial"/>
                <w:b w:val="1"/>
                <w:bCs w:val="1"/>
                <w:sz w:val="24"/>
                <w:szCs w:val="24"/>
                <w:u w:val="none"/>
              </w:rPr>
              <w:t>Ongoing Actions</w:t>
            </w:r>
          </w:p>
        </w:tc>
      </w:tr>
      <w:tr xmlns:wp14="http://schemas.microsoft.com/office/word/2010/wordml" w:rsidR="42AF0ADC" w:rsidTr="2B5EEC93" w14:paraId="66C32A44" wp14:textId="77777777">
        <w:tc>
          <w:tcPr>
            <w:tcW w:w="13950" w:type="dxa"/>
            <w:tcMar/>
          </w:tcPr>
          <w:p w:rsidR="19817D5B" w:rsidP="42AF0ADC" w:rsidRDefault="19817D5B" w14:paraId="1E2375A8" w14:textId="1EEF909F">
            <w:pPr>
              <w:pStyle w:val="Normal"/>
              <w:rPr>
                <w:rFonts w:ascii="Arial" w:hAnsi="Arial" w:eastAsia="Arial" w:cs="Arial"/>
                <w:b w:val="1"/>
                <w:bCs w:val="1"/>
                <w:sz w:val="24"/>
                <w:szCs w:val="24"/>
                <w:u w:val="single"/>
              </w:rPr>
            </w:pPr>
            <w:r w:rsidRPr="2B5EEC93" w:rsidR="19817D5B">
              <w:rPr>
                <w:rFonts w:ascii="Arial" w:hAnsi="Arial" w:eastAsia="Arial" w:cs="Arial"/>
                <w:b w:val="0"/>
                <w:bCs w:val="0"/>
                <w:sz w:val="24"/>
                <w:szCs w:val="24"/>
                <w:u w:val="none"/>
              </w:rPr>
              <w:t>The following actions will occur throughout the year:</w:t>
            </w:r>
          </w:p>
          <w:p w:rsidR="53D7D8B5" w:rsidP="2B5EEC93" w:rsidRDefault="53D7D8B5" w14:paraId="6CF5A4F2" w14:textId="147C8761">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Early identification of emerging SEND needs</w:t>
            </w:r>
          </w:p>
          <w:p w:rsidR="53D7D8B5" w:rsidP="2B5EEC93" w:rsidRDefault="53D7D8B5" w14:paraId="4A0D8F7F" w14:textId="76C8B42A">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Implement and review the Graduated Approach</w:t>
            </w:r>
          </w:p>
          <w:p w:rsidR="53D7D8B5" w:rsidP="2B5EEC93" w:rsidRDefault="53D7D8B5" w14:paraId="215F4551" w14:textId="48FC82C1">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Complete Assess-Plan-Do-Review cycles</w:t>
            </w:r>
          </w:p>
          <w:p w:rsidR="53D7D8B5" w:rsidP="2B5EEC93" w:rsidRDefault="53D7D8B5" w14:paraId="4A0AA582" w14:textId="7A7EAB85">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Liaise regularly with parents/carers</w:t>
            </w:r>
          </w:p>
          <w:p w:rsidR="53D7D8B5" w:rsidP="2B5EEC93" w:rsidRDefault="53D7D8B5" w14:paraId="20A6C1FA" w14:textId="362CB215">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Maintain SEND Support Checkers and SEND Support Plans</w:t>
            </w:r>
          </w:p>
          <w:p w:rsidR="53D7D8B5" w:rsidP="2B5EEC93" w:rsidRDefault="53D7D8B5" w14:paraId="32316294" w14:textId="7A8CAFB2">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Update provision maps</w:t>
            </w:r>
          </w:p>
          <w:p w:rsidR="53D7D8B5" w:rsidP="2B5EEC93" w:rsidRDefault="53D7D8B5" w14:paraId="2563972C" w14:textId="728906E9">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Monitor interventions and targeted support</w:t>
            </w:r>
          </w:p>
          <w:p w:rsidR="53D7D8B5" w:rsidP="2B5EEC93" w:rsidRDefault="53D7D8B5" w14:paraId="37250890" w14:textId="32E17325">
            <w:pPr>
              <w:pStyle w:val="ListParagraph"/>
              <w:numPr>
                <w:ilvl w:val="0"/>
                <w:numId w:val="14"/>
              </w:numPr>
              <w:rPr/>
            </w:pPr>
            <w:r w:rsidRPr="2B5EEC93" w:rsidR="167836ED">
              <w:rPr>
                <w:rFonts w:ascii="Arial" w:hAnsi="Arial" w:eastAsia="Arial" w:cs="Arial"/>
                <w:sz w:val="24"/>
                <w:szCs w:val="24"/>
              </w:rPr>
              <w:t xml:space="preserve">Request Early Years Inclusion Support where </w:t>
            </w:r>
            <w:r w:rsidRPr="2B5EEC93" w:rsidR="167836ED">
              <w:rPr>
                <w:rFonts w:ascii="Arial" w:hAnsi="Arial" w:eastAsia="Arial" w:cs="Arial"/>
                <w:sz w:val="24"/>
                <w:szCs w:val="24"/>
              </w:rPr>
              <w:t>appropriate</w:t>
            </w:r>
          </w:p>
          <w:p w:rsidR="53D7D8B5" w:rsidP="2B5EEC93" w:rsidRDefault="53D7D8B5" w14:paraId="0BA25CEE" w14:textId="11FE0D21">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Complete School Readiness Passport actions and reviews</w:t>
            </w:r>
          </w:p>
          <w:p w:rsidR="53D7D8B5" w:rsidP="2B5EEC93" w:rsidRDefault="53D7D8B5" w14:paraId="5DBF5780" w14:textId="047DAED6">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Coordinate Team Around the Child and multi-agency meetings</w:t>
            </w:r>
          </w:p>
          <w:p w:rsidR="53D7D8B5" w:rsidP="2B5EEC93" w:rsidRDefault="53D7D8B5" w14:paraId="7BEFCFE9" w14:textId="50491A34">
            <w:pPr>
              <w:pStyle w:val="ListParagraph"/>
              <w:numPr>
                <w:ilvl w:val="0"/>
                <w:numId w:val="14"/>
              </w:numPr>
              <w:rPr/>
            </w:pPr>
            <w:r w:rsidRPr="2B5EEC93" w:rsidR="167836ED">
              <w:rPr>
                <w:rFonts w:ascii="Arial" w:hAnsi="Arial" w:eastAsia="Arial" w:cs="Arial"/>
                <w:sz w:val="24"/>
                <w:szCs w:val="24"/>
              </w:rPr>
              <w:t xml:space="preserve">Make referrals to specialist services where </w:t>
            </w:r>
            <w:r w:rsidRPr="2B5EEC93" w:rsidR="167836ED">
              <w:rPr>
                <w:rFonts w:ascii="Arial" w:hAnsi="Arial" w:eastAsia="Arial" w:cs="Arial"/>
                <w:sz w:val="24"/>
                <w:szCs w:val="24"/>
              </w:rPr>
              <w:t>required</w:t>
            </w:r>
          </w:p>
          <w:p w:rsidR="53D7D8B5" w:rsidP="2B5EEC93" w:rsidRDefault="53D7D8B5" w14:paraId="6CAD8A18" w14:textId="2DF0CE99">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 xml:space="preserve">Monitor impact of </w:t>
            </w:r>
            <w:r w:rsidRPr="2B5EEC93" w:rsidR="35B3CAA2">
              <w:rPr>
                <w:rFonts w:ascii="Arial" w:hAnsi="Arial" w:eastAsia="Arial" w:cs="Arial"/>
                <w:sz w:val="24"/>
                <w:szCs w:val="24"/>
              </w:rPr>
              <w:t xml:space="preserve">EY Inclusive Fund, </w:t>
            </w:r>
            <w:r w:rsidRPr="2B5EEC93" w:rsidR="167836ED">
              <w:rPr>
                <w:rFonts w:ascii="Arial" w:hAnsi="Arial" w:eastAsia="Arial" w:cs="Arial"/>
                <w:sz w:val="24"/>
                <w:szCs w:val="24"/>
              </w:rPr>
              <w:t xml:space="preserve">EYSTAR, DAF, EYPP and other </w:t>
            </w:r>
            <w:r w:rsidRPr="2B5EEC93" w:rsidR="167836ED">
              <w:rPr>
                <w:rFonts w:ascii="Arial" w:hAnsi="Arial" w:eastAsia="Arial" w:cs="Arial"/>
                <w:sz w:val="24"/>
                <w:szCs w:val="24"/>
              </w:rPr>
              <w:t>additional</w:t>
            </w:r>
            <w:r w:rsidRPr="2B5EEC93" w:rsidR="167836ED">
              <w:rPr>
                <w:rFonts w:ascii="Arial" w:hAnsi="Arial" w:eastAsia="Arial" w:cs="Arial"/>
                <w:sz w:val="24"/>
                <w:szCs w:val="24"/>
              </w:rPr>
              <w:t xml:space="preserve"> funding</w:t>
            </w:r>
          </w:p>
          <w:p w:rsidR="53D7D8B5" w:rsidP="2B5EEC93" w:rsidRDefault="53D7D8B5" w14:paraId="117F05D5" w14:textId="3492E8F8">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Complete Progress Checks at Age Two and support Integrated Reviews</w:t>
            </w:r>
          </w:p>
          <w:p w:rsidR="53D7D8B5" w:rsidP="2B5EEC93" w:rsidRDefault="53D7D8B5" w14:paraId="0EB55E6A" w14:textId="755961F2">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Support transitions into and out of the setting</w:t>
            </w:r>
          </w:p>
          <w:p w:rsidR="53D7D8B5" w:rsidP="2B5EEC93" w:rsidRDefault="53D7D8B5" w14:paraId="7E319F41" w14:textId="75E4892D">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 xml:space="preserve">Monitor safeguarding and SEND concerns </w:t>
            </w:r>
            <w:r w:rsidRPr="2B5EEC93" w:rsidR="6ECF5E53">
              <w:rPr>
                <w:rFonts w:ascii="Arial" w:hAnsi="Arial" w:eastAsia="Arial" w:cs="Arial"/>
                <w:sz w:val="24"/>
                <w:szCs w:val="24"/>
              </w:rPr>
              <w:t>jointly</w:t>
            </w:r>
          </w:p>
          <w:p w:rsidR="53D7D8B5" w:rsidP="2B5EEC93" w:rsidRDefault="53D7D8B5" w14:paraId="75C2BE11" w14:textId="3882D437">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Review accessibility and inclusion across the environment</w:t>
            </w:r>
          </w:p>
          <w:p w:rsidR="53D7D8B5" w:rsidP="2B5EEC93" w:rsidRDefault="53D7D8B5" w14:paraId="37F7C94A" w14:textId="6A9E811C">
            <w:pPr>
              <w:pStyle w:val="ListParagraph"/>
              <w:numPr>
                <w:ilvl w:val="0"/>
                <w:numId w:val="14"/>
              </w:numPr>
              <w:rPr>
                <w:rFonts w:ascii="Arial" w:hAnsi="Arial" w:eastAsia="Arial" w:cs="Arial"/>
                <w:noProof w:val="0"/>
                <w:sz w:val="24"/>
                <w:szCs w:val="24"/>
                <w:lang w:val="en-GB"/>
              </w:rPr>
            </w:pPr>
            <w:r w:rsidRPr="2B5EEC93" w:rsidR="167836ED">
              <w:rPr>
                <w:rFonts w:ascii="Arial" w:hAnsi="Arial" w:eastAsia="Arial" w:cs="Arial"/>
                <w:sz w:val="24"/>
                <w:szCs w:val="24"/>
              </w:rPr>
              <w:t>Support practitioner SEND knowledge and confidence</w:t>
            </w:r>
          </w:p>
          <w:p w:rsidR="53D7D8B5" w:rsidP="2B5EEC93" w:rsidRDefault="53D7D8B5" w14:paraId="0A100CD4" w14:textId="1A5FCD71">
            <w:pPr>
              <w:pStyle w:val="ListParagraph"/>
              <w:numPr>
                <w:ilvl w:val="0"/>
                <w:numId w:val="14"/>
              </w:numPr>
              <w:rPr>
                <w:rFonts w:ascii="Arial" w:hAnsi="Arial" w:eastAsia="Arial" w:cs="Arial"/>
                <w:noProof w:val="0"/>
                <w:sz w:val="24"/>
                <w:szCs w:val="24"/>
                <w:lang w:val="en-GB"/>
              </w:rPr>
            </w:pPr>
            <w:r w:rsidRPr="2B5EEC93" w:rsidR="0A868F7A">
              <w:rPr>
                <w:rFonts w:ascii="Arial" w:hAnsi="Arial" w:eastAsia="Arial" w:cs="Arial"/>
                <w:sz w:val="24"/>
                <w:szCs w:val="24"/>
              </w:rPr>
              <w:t>Monitor implementation of SEND strategies across the setting</w:t>
            </w:r>
          </w:p>
          <w:p w:rsidR="53D7D8B5" w:rsidP="2B5EEC93" w:rsidRDefault="53D7D8B5" w14:paraId="617D5021" w14:textId="57E89883">
            <w:pPr>
              <w:pStyle w:val="ListParagraph"/>
              <w:numPr>
                <w:ilvl w:val="0"/>
                <w:numId w:val="14"/>
              </w:numPr>
              <w:rPr>
                <w:rFonts w:ascii="Arial" w:hAnsi="Arial" w:eastAsia="Arial" w:cs="Arial"/>
                <w:noProof w:val="0"/>
                <w:sz w:val="24"/>
                <w:szCs w:val="24"/>
                <w:lang w:val="en-GB"/>
              </w:rPr>
            </w:pPr>
            <w:r w:rsidRPr="2B5EEC93" w:rsidR="0A868F7A">
              <w:rPr>
                <w:rFonts w:ascii="Arial" w:hAnsi="Arial" w:eastAsia="Arial" w:cs="Arial"/>
                <w:sz w:val="24"/>
                <w:szCs w:val="24"/>
              </w:rPr>
              <w:t>Provide coaching, mentoring or supervision for practitioners supporting children with SEND</w:t>
            </w:r>
          </w:p>
          <w:p w:rsidR="53D7D8B5" w:rsidP="2B5EEC93" w:rsidRDefault="53D7D8B5" w14:paraId="47D8CC7B" w14:textId="7179F9E0">
            <w:pPr>
              <w:pStyle w:val="ListParagraph"/>
              <w:numPr>
                <w:ilvl w:val="0"/>
                <w:numId w:val="14"/>
              </w:numPr>
              <w:rPr>
                <w:rFonts w:ascii="Arial" w:hAnsi="Arial" w:eastAsia="Arial" w:cs="Arial"/>
                <w:noProof w:val="0"/>
                <w:sz w:val="24"/>
                <w:szCs w:val="24"/>
                <w:lang w:val="en-GB"/>
              </w:rPr>
            </w:pPr>
            <w:r w:rsidRPr="2B5EEC93" w:rsidR="0A868F7A">
              <w:rPr>
                <w:rFonts w:ascii="Arial" w:hAnsi="Arial" w:eastAsia="Arial" w:cs="Arial"/>
                <w:sz w:val="24"/>
                <w:szCs w:val="24"/>
              </w:rPr>
              <w:t xml:space="preserve">Monitor practitioner confidence and </w:t>
            </w:r>
            <w:r w:rsidRPr="2B5EEC93" w:rsidR="0A868F7A">
              <w:rPr>
                <w:rFonts w:ascii="Arial" w:hAnsi="Arial" w:eastAsia="Arial" w:cs="Arial"/>
                <w:sz w:val="24"/>
                <w:szCs w:val="24"/>
              </w:rPr>
              <w:t>identify</w:t>
            </w:r>
            <w:r w:rsidRPr="2B5EEC93" w:rsidR="0A868F7A">
              <w:rPr>
                <w:rFonts w:ascii="Arial" w:hAnsi="Arial" w:eastAsia="Arial" w:cs="Arial"/>
                <w:sz w:val="24"/>
                <w:szCs w:val="24"/>
              </w:rPr>
              <w:t xml:space="preserve"> additional training needs</w:t>
            </w:r>
          </w:p>
          <w:p w:rsidR="53D7D8B5" w:rsidP="2B5EEC93" w:rsidRDefault="53D7D8B5" w14:paraId="7AC3D51A" w14:textId="1C6C3A26">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Monitor provision specified within Section F of EHCPs</w:t>
            </w:r>
          </w:p>
          <w:p w:rsidR="53D7D8B5" w:rsidP="2B5EEC93" w:rsidRDefault="53D7D8B5" w14:paraId="4547A2B4" w14:textId="7A1ED407">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Ensure agreed provision is being delivered consistently</w:t>
            </w:r>
          </w:p>
          <w:p w:rsidR="53D7D8B5" w:rsidP="2B5EEC93" w:rsidRDefault="53D7D8B5" w14:paraId="2759E634" w14:textId="17D36E0A">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Gather evidence of progress towards EHCP outcomes</w:t>
            </w:r>
          </w:p>
          <w:p w:rsidR="53D7D8B5" w:rsidP="2B5EEC93" w:rsidRDefault="53D7D8B5" w14:paraId="694C0A48" w14:textId="6E66A8BF">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Record parent/carer views regularly</w:t>
            </w:r>
          </w:p>
          <w:p w:rsidR="53D7D8B5" w:rsidP="2B5EEC93" w:rsidRDefault="53D7D8B5" w14:paraId="42E9C1B1" w14:textId="757618A9">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 xml:space="preserve">Gather child voice where </w:t>
            </w:r>
            <w:r w:rsidRPr="2B5EEC93" w:rsidR="328E3BE8">
              <w:rPr>
                <w:rFonts w:ascii="Arial" w:hAnsi="Arial" w:eastAsia="Arial" w:cs="Arial"/>
                <w:sz w:val="24"/>
                <w:szCs w:val="24"/>
              </w:rPr>
              <w:t>appropriate</w:t>
            </w:r>
          </w:p>
          <w:p w:rsidR="53D7D8B5" w:rsidP="2B5EEC93" w:rsidRDefault="53D7D8B5" w14:paraId="0E545609" w14:textId="3C915277">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Coordinate multi-agency involvement</w:t>
            </w:r>
          </w:p>
          <w:p w:rsidR="53D7D8B5" w:rsidP="2B5EEC93" w:rsidRDefault="53D7D8B5" w14:paraId="2AF53354" w14:textId="4C84ED26">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 xml:space="preserve">Monitor attendance, </w:t>
            </w:r>
            <w:r w:rsidRPr="2B5EEC93" w:rsidR="328E3BE8">
              <w:rPr>
                <w:rFonts w:ascii="Arial" w:hAnsi="Arial" w:eastAsia="Arial" w:cs="Arial"/>
                <w:sz w:val="24"/>
                <w:szCs w:val="24"/>
              </w:rPr>
              <w:t>wellbeing</w:t>
            </w:r>
            <w:r w:rsidRPr="2B5EEC93" w:rsidR="328E3BE8">
              <w:rPr>
                <w:rFonts w:ascii="Arial" w:hAnsi="Arial" w:eastAsia="Arial" w:cs="Arial"/>
                <w:sz w:val="24"/>
                <w:szCs w:val="24"/>
              </w:rPr>
              <w:t xml:space="preserve"> and </w:t>
            </w:r>
            <w:r w:rsidRPr="2B5EEC93" w:rsidR="328E3BE8">
              <w:rPr>
                <w:rFonts w:ascii="Arial" w:hAnsi="Arial" w:eastAsia="Arial" w:cs="Arial"/>
                <w:sz w:val="24"/>
                <w:szCs w:val="24"/>
              </w:rPr>
              <w:t>inclusion</w:t>
            </w:r>
            <w:r w:rsidRPr="2B5EEC93" w:rsidR="3A874F05">
              <w:rPr>
                <w:rFonts w:ascii="Arial" w:hAnsi="Arial" w:eastAsia="Arial" w:cs="Arial"/>
                <w:sz w:val="24"/>
                <w:szCs w:val="24"/>
              </w:rPr>
              <w:t xml:space="preserve"> and </w:t>
            </w:r>
            <w:r w:rsidRPr="2B5EEC93" w:rsidR="3A874F05">
              <w:rPr>
                <w:rFonts w:ascii="Arial" w:hAnsi="Arial" w:eastAsia="Arial" w:cs="Arial"/>
                <w:sz w:val="24"/>
                <w:szCs w:val="24"/>
              </w:rPr>
              <w:t>identify</w:t>
            </w:r>
            <w:r w:rsidRPr="2B5EEC93" w:rsidR="3A874F05">
              <w:rPr>
                <w:rFonts w:ascii="Arial" w:hAnsi="Arial" w:eastAsia="Arial" w:cs="Arial"/>
                <w:sz w:val="24"/>
                <w:szCs w:val="24"/>
              </w:rPr>
              <w:t xml:space="preserve"> barriers</w:t>
            </w:r>
          </w:p>
          <w:p w:rsidR="53D7D8B5" w:rsidP="2B5EEC93" w:rsidRDefault="53D7D8B5" w14:paraId="74C43FEA" w14:textId="6C7C2D71">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 xml:space="preserve">Review use of any funding linked to EHCP </w:t>
            </w:r>
            <w:r w:rsidRPr="2B5EEC93" w:rsidR="0AACE9BE">
              <w:rPr>
                <w:rFonts w:ascii="Arial" w:hAnsi="Arial" w:eastAsia="Arial" w:cs="Arial"/>
                <w:sz w:val="24"/>
                <w:szCs w:val="24"/>
              </w:rPr>
              <w:t>provision</w:t>
            </w:r>
          </w:p>
          <w:p w:rsidR="53D7D8B5" w:rsidP="2B5EEC93" w:rsidRDefault="53D7D8B5" w14:paraId="6D7E0FC0" w14:textId="1FBDBBAF">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Prepare evidence for annual reviews</w:t>
            </w:r>
          </w:p>
          <w:p w:rsidR="53D7D8B5" w:rsidP="2B5EEC93" w:rsidRDefault="53D7D8B5" w14:paraId="153F7EC6" w14:textId="15A27364">
            <w:pPr>
              <w:pStyle w:val="ListParagraph"/>
              <w:numPr>
                <w:ilvl w:val="0"/>
                <w:numId w:val="14"/>
              </w:numPr>
              <w:rPr>
                <w:rFonts w:ascii="Arial" w:hAnsi="Arial" w:eastAsia="Arial" w:cs="Arial"/>
                <w:noProof w:val="0"/>
                <w:sz w:val="24"/>
                <w:szCs w:val="24"/>
                <w:lang w:val="en-GB"/>
              </w:rPr>
            </w:pPr>
            <w:r w:rsidRPr="2B5EEC93" w:rsidR="328E3BE8">
              <w:rPr>
                <w:rFonts w:ascii="Arial" w:hAnsi="Arial" w:eastAsia="Arial" w:cs="Arial"/>
                <w:sz w:val="24"/>
                <w:szCs w:val="24"/>
              </w:rPr>
              <w:t xml:space="preserve">Ensure transition planning begins early for any </w:t>
            </w:r>
            <w:r w:rsidRPr="2B5EEC93" w:rsidR="328E3BE8">
              <w:rPr>
                <w:rFonts w:ascii="Arial" w:hAnsi="Arial" w:eastAsia="Arial" w:cs="Arial"/>
                <w:sz w:val="24"/>
                <w:szCs w:val="24"/>
              </w:rPr>
              <w:t>significant change</w:t>
            </w:r>
            <w:r w:rsidRPr="2B5EEC93" w:rsidR="328E3BE8">
              <w:rPr>
                <w:rFonts w:ascii="Arial" w:hAnsi="Arial" w:eastAsia="Arial" w:cs="Arial"/>
                <w:sz w:val="24"/>
                <w:szCs w:val="24"/>
              </w:rPr>
              <w:t xml:space="preserve"> of placement</w:t>
            </w:r>
          </w:p>
          <w:p w:rsidR="53D7D8B5" w:rsidP="2B5EEC93" w:rsidRDefault="53D7D8B5" w14:paraId="5082506F" w14:textId="6C5283D2">
            <w:pPr>
              <w:pStyle w:val="ListParagraph"/>
              <w:numPr>
                <w:ilvl w:val="0"/>
                <w:numId w:val="14"/>
              </w:numPr>
              <w:rPr>
                <w:rFonts w:ascii="Arial" w:hAnsi="Arial" w:eastAsia="Arial" w:cs="Arial"/>
                <w:noProof w:val="0"/>
                <w:sz w:val="24"/>
                <w:szCs w:val="24"/>
                <w:lang w:val="en-GB"/>
              </w:rPr>
            </w:pPr>
            <w:r w:rsidRPr="2B5EEC93" w:rsidR="114204D3">
              <w:rPr>
                <w:rFonts w:ascii="Arial" w:hAnsi="Arial" w:eastAsia="Arial" w:cs="Arial"/>
                <w:sz w:val="24"/>
                <w:szCs w:val="24"/>
              </w:rPr>
              <w:t xml:space="preserve">Review evidence </w:t>
            </w:r>
            <w:r w:rsidRPr="2B5EEC93" w:rsidR="114204D3">
              <w:rPr>
                <w:rFonts w:ascii="Arial" w:hAnsi="Arial" w:eastAsia="Arial" w:cs="Arial"/>
                <w:sz w:val="24"/>
                <w:szCs w:val="24"/>
              </w:rPr>
              <w:t>demonstrating</w:t>
            </w:r>
            <w:r w:rsidRPr="2B5EEC93" w:rsidR="114204D3">
              <w:rPr>
                <w:rFonts w:ascii="Arial" w:hAnsi="Arial" w:eastAsia="Arial" w:cs="Arial"/>
                <w:sz w:val="24"/>
                <w:szCs w:val="24"/>
              </w:rPr>
              <w:t xml:space="preserve"> the impact of SEND provision</w:t>
            </w:r>
          </w:p>
          <w:p w:rsidR="53D7D8B5" w:rsidP="2B5EEC93" w:rsidRDefault="53D7D8B5" w14:paraId="31182F3E" w14:textId="203D0475">
            <w:pPr>
              <w:pStyle w:val="ListParagraph"/>
              <w:numPr>
                <w:ilvl w:val="0"/>
                <w:numId w:val="14"/>
              </w:numPr>
              <w:rPr>
                <w:rFonts w:ascii="Arial" w:hAnsi="Arial" w:eastAsia="Arial" w:cs="Arial"/>
                <w:noProof w:val="0"/>
                <w:sz w:val="24"/>
                <w:szCs w:val="24"/>
                <w:lang w:val="en-GB"/>
              </w:rPr>
            </w:pPr>
            <w:r w:rsidRPr="2B5EEC93" w:rsidR="114204D3">
              <w:rPr>
                <w:rFonts w:ascii="Arial" w:hAnsi="Arial" w:eastAsia="Arial" w:cs="Arial"/>
                <w:sz w:val="24"/>
                <w:szCs w:val="24"/>
              </w:rPr>
              <w:t>Gather case studies showing successful inclusion practice</w:t>
            </w:r>
          </w:p>
          <w:p w:rsidR="53D7D8B5" w:rsidP="2B5EEC93" w:rsidRDefault="53D7D8B5" w14:paraId="612ADD55" w14:textId="57771E1F">
            <w:pPr>
              <w:pStyle w:val="ListParagraph"/>
              <w:numPr>
                <w:ilvl w:val="0"/>
                <w:numId w:val="14"/>
              </w:numPr>
              <w:rPr>
                <w:rFonts w:ascii="Arial" w:hAnsi="Arial" w:eastAsia="Arial" w:cs="Arial"/>
                <w:noProof w:val="0"/>
                <w:sz w:val="24"/>
                <w:szCs w:val="24"/>
                <w:lang w:val="en-GB"/>
              </w:rPr>
            </w:pPr>
            <w:r w:rsidRPr="2B5EEC93" w:rsidR="114204D3">
              <w:rPr>
                <w:rFonts w:ascii="Arial" w:hAnsi="Arial" w:eastAsia="Arial" w:cs="Arial"/>
                <w:sz w:val="24"/>
                <w:szCs w:val="24"/>
              </w:rPr>
              <w:t xml:space="preserve">Check documentation </w:t>
            </w:r>
            <w:r w:rsidRPr="2B5EEC93" w:rsidR="114204D3">
              <w:rPr>
                <w:rFonts w:ascii="Arial" w:hAnsi="Arial" w:eastAsia="Arial" w:cs="Arial"/>
                <w:sz w:val="24"/>
                <w:szCs w:val="24"/>
              </w:rPr>
              <w:t>demonstrates</w:t>
            </w:r>
            <w:r w:rsidRPr="2B5EEC93" w:rsidR="114204D3">
              <w:rPr>
                <w:rFonts w:ascii="Arial" w:hAnsi="Arial" w:eastAsia="Arial" w:cs="Arial"/>
                <w:sz w:val="24"/>
                <w:szCs w:val="24"/>
              </w:rPr>
              <w:t xml:space="preserve"> the graduated approach</w:t>
            </w:r>
          </w:p>
          <w:p w:rsidR="53D7D8B5" w:rsidP="2B5EEC93" w:rsidRDefault="53D7D8B5" w14:paraId="42CA16ED" w14:textId="0F4F902B">
            <w:pPr>
              <w:pStyle w:val="ListParagraph"/>
              <w:numPr>
                <w:ilvl w:val="0"/>
                <w:numId w:val="14"/>
              </w:numPr>
              <w:rPr>
                <w:rFonts w:ascii="Arial" w:hAnsi="Arial" w:eastAsia="Arial" w:cs="Arial"/>
                <w:noProof w:val="0"/>
                <w:sz w:val="24"/>
                <w:szCs w:val="24"/>
                <w:lang w:val="en-GB"/>
              </w:rPr>
            </w:pPr>
            <w:r w:rsidRPr="2B5EEC93" w:rsidR="114204D3">
              <w:rPr>
                <w:rFonts w:ascii="Arial" w:hAnsi="Arial" w:eastAsia="Arial" w:cs="Arial"/>
                <w:sz w:val="24"/>
                <w:szCs w:val="24"/>
              </w:rPr>
              <w:t>Review SEND evidence portfolio</w:t>
            </w:r>
          </w:p>
        </w:tc>
      </w:tr>
      <w:tr w:rsidR="2B5EEC93" w:rsidTr="2B5EEC93" w14:paraId="03F86896">
        <w:trPr>
          <w:trHeight w:val="300"/>
        </w:trPr>
        <w:tc>
          <w:tcPr>
            <w:tcW w:w="13950" w:type="dxa"/>
            <w:shd w:val="clear" w:color="auto" w:fill="FFF2CC" w:themeFill="accent4" w:themeFillTint="33"/>
            <w:tcMar/>
          </w:tcPr>
          <w:p w:rsidR="167836ED" w:rsidP="2B5EEC93" w:rsidRDefault="167836ED" w14:paraId="66A3044F" w14:textId="15224975">
            <w:pPr>
              <w:pStyle w:val="Normal"/>
              <w:jc w:val="center"/>
              <w:rPr>
                <w:rFonts w:ascii="Arial" w:hAnsi="Arial" w:eastAsia="Arial" w:cs="Arial"/>
                <w:b w:val="1"/>
                <w:bCs w:val="1"/>
                <w:sz w:val="24"/>
                <w:szCs w:val="24"/>
                <w:u w:val="none"/>
              </w:rPr>
            </w:pPr>
            <w:r w:rsidRPr="2B5EEC93" w:rsidR="167836ED">
              <w:rPr>
                <w:rFonts w:ascii="Arial" w:hAnsi="Arial" w:eastAsia="Arial" w:cs="Arial"/>
                <w:b w:val="1"/>
                <w:bCs w:val="1"/>
                <w:sz w:val="24"/>
                <w:szCs w:val="24"/>
                <w:u w:val="none"/>
              </w:rPr>
              <w:t>Mandatory Half-Termly SEND Review Cycle (Every 6-8 Weeks)</w:t>
            </w:r>
          </w:p>
        </w:tc>
      </w:tr>
      <w:tr w:rsidR="2B5EEC93" w:rsidTr="2B5EEC93" w14:paraId="750B2CA9">
        <w:trPr>
          <w:trHeight w:val="300"/>
        </w:trPr>
        <w:tc>
          <w:tcPr>
            <w:tcW w:w="13950" w:type="dxa"/>
            <w:tcMar/>
          </w:tcPr>
          <w:p w:rsidR="167836ED" w:rsidP="2B5EEC93" w:rsidRDefault="167836ED" w14:paraId="6C5B1480" w14:textId="59579EAF">
            <w:pPr>
              <w:pStyle w:val="Normal"/>
              <w:ind w:left="0"/>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For every child receiving SEN Support:</w:t>
            </w:r>
          </w:p>
          <w:p w:rsidR="167836ED" w:rsidP="2B5EEC93" w:rsidRDefault="167836ED" w14:paraId="303C1441" w14:textId="2A098553">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Review progress against targets</w:t>
            </w:r>
          </w:p>
          <w:p w:rsidR="167836ED" w:rsidP="2B5EEC93" w:rsidRDefault="167836ED" w14:paraId="5EC36D3B" w14:textId="5BCD6E86">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Evaluate effectiveness of interventions</w:t>
            </w:r>
          </w:p>
          <w:p w:rsidR="167836ED" w:rsidP="2B5EEC93" w:rsidRDefault="167836ED" w14:paraId="6A75E6D7" w14:textId="18CC754D">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Complete Assess-Plan-Do-Review cycle</w:t>
            </w:r>
          </w:p>
          <w:p w:rsidR="167836ED" w:rsidP="2B5EEC93" w:rsidRDefault="167836ED" w14:paraId="3E9E850C" w14:textId="457EF5AA">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Update SEND Support Checker</w:t>
            </w:r>
          </w:p>
          <w:p w:rsidR="167836ED" w:rsidP="2B5EEC93" w:rsidRDefault="167836ED" w14:paraId="28B50294" w14:textId="613A0418">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Update SEND Support Plan</w:t>
            </w:r>
          </w:p>
          <w:p w:rsidR="167836ED" w:rsidP="2B5EEC93" w:rsidRDefault="167836ED" w14:paraId="6CCD7431" w14:textId="338C659D">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Record parent/carer views</w:t>
            </w:r>
          </w:p>
          <w:p w:rsidR="167836ED" w:rsidP="2B5EEC93" w:rsidRDefault="167836ED" w14:paraId="467CE670" w14:textId="41EE6B20">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 xml:space="preserve">Record child voice where </w:t>
            </w:r>
            <w:r w:rsidRPr="2B5EEC93" w:rsidR="167836ED">
              <w:rPr>
                <w:rFonts w:ascii="Arial" w:hAnsi="Arial" w:eastAsia="Arial" w:cs="Arial"/>
                <w:b w:val="0"/>
                <w:bCs w:val="0"/>
                <w:sz w:val="24"/>
                <w:szCs w:val="24"/>
                <w:u w:val="none"/>
              </w:rPr>
              <w:t>appropriate</w:t>
            </w:r>
            <w:r w:rsidRPr="2B5EEC93" w:rsidR="6483D3CD">
              <w:rPr>
                <w:rFonts w:ascii="Arial" w:hAnsi="Arial" w:eastAsia="Arial" w:cs="Arial"/>
                <w:b w:val="0"/>
                <w:bCs w:val="0"/>
                <w:sz w:val="24"/>
                <w:szCs w:val="24"/>
                <w:u w:val="none"/>
              </w:rPr>
              <w:t xml:space="preserve"> (</w:t>
            </w:r>
            <w:r w:rsidRPr="2B5EEC93" w:rsidR="6483D3CD">
              <w:rPr>
                <w:rFonts w:ascii="Arial" w:hAnsi="Arial" w:eastAsia="Arial" w:cs="Arial"/>
                <w:b w:val="0"/>
                <w:bCs w:val="0"/>
                <w:sz w:val="24"/>
                <w:szCs w:val="24"/>
                <w:u w:val="none"/>
              </w:rPr>
              <w:t>use Leuven Wellbeing and Involvement Scales)</w:t>
            </w:r>
          </w:p>
          <w:p w:rsidR="167836ED" w:rsidP="2B5EEC93" w:rsidRDefault="167836ED" w14:paraId="2A4935DD" w14:textId="77FDB3CE">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Review reasonable adjustments</w:t>
            </w:r>
          </w:p>
          <w:p w:rsidR="167836ED" w:rsidP="2B5EEC93" w:rsidRDefault="167836ED" w14:paraId="09CCB7DD" w14:textId="160EA199">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Update provision map</w:t>
            </w:r>
          </w:p>
          <w:p w:rsidR="167836ED" w:rsidP="2B5EEC93" w:rsidRDefault="167836ED" w14:paraId="5867C0CB" w14:textId="57948017">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Consider referrals or specialist support</w:t>
            </w:r>
          </w:p>
          <w:p w:rsidR="167836ED" w:rsidP="2B5EEC93" w:rsidRDefault="167836ED" w14:paraId="104E4DCF" w14:textId="1F55F035">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Agree new outcomes and targets</w:t>
            </w:r>
          </w:p>
          <w:p w:rsidR="167836ED" w:rsidP="2B5EEC93" w:rsidRDefault="167836ED" w14:paraId="4446F993" w14:textId="09A3F9EC">
            <w:pPr>
              <w:pStyle w:val="ListParagraph"/>
              <w:numPr>
                <w:ilvl w:val="0"/>
                <w:numId w:val="3"/>
              </w:numPr>
              <w:rPr>
                <w:rFonts w:ascii="Arial" w:hAnsi="Arial" w:eastAsia="Arial" w:cs="Arial"/>
                <w:b w:val="0"/>
                <w:bCs w:val="0"/>
                <w:sz w:val="24"/>
                <w:szCs w:val="24"/>
                <w:u w:val="none"/>
              </w:rPr>
            </w:pPr>
            <w:r w:rsidRPr="2B5EEC93" w:rsidR="167836ED">
              <w:rPr>
                <w:rFonts w:ascii="Arial" w:hAnsi="Arial" w:eastAsia="Arial" w:cs="Arial"/>
                <w:b w:val="0"/>
                <w:bCs w:val="0"/>
                <w:sz w:val="24"/>
                <w:szCs w:val="24"/>
                <w:u w:val="none"/>
              </w:rPr>
              <w:t>Set next review date</w:t>
            </w:r>
          </w:p>
          <w:p w:rsidR="2B5EEC93" w:rsidP="2B5EEC93" w:rsidRDefault="2B5EEC93" w14:paraId="33A8B143" w14:textId="4A767B58">
            <w:pPr>
              <w:pStyle w:val="Normal"/>
              <w:rPr>
                <w:rFonts w:ascii="Arial" w:hAnsi="Arial" w:eastAsia="Arial" w:cs="Arial"/>
                <w:b w:val="0"/>
                <w:bCs w:val="0"/>
                <w:sz w:val="24"/>
                <w:szCs w:val="24"/>
                <w:u w:val="none"/>
              </w:rPr>
            </w:pPr>
          </w:p>
          <w:p w:rsidR="4FF12F33" w:rsidP="2B5EEC93" w:rsidRDefault="4FF12F33" w14:paraId="6D2DE831" w14:textId="48789ED9">
            <w:pPr>
              <w:pStyle w:val="Normal"/>
              <w:ind w:left="0"/>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For children with EHCPs:</w:t>
            </w:r>
          </w:p>
          <w:p w:rsidR="4FF12F33" w:rsidP="2B5EEC93" w:rsidRDefault="4FF12F33" w14:paraId="03D74394" w14:textId="1879B894">
            <w:pPr>
              <w:pStyle w:val="ListParagraph"/>
              <w:numPr>
                <w:ilvl w:val="0"/>
                <w:numId w:val="3"/>
              </w:numPr>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Progress towards EHCP outcomes reviewed</w:t>
            </w:r>
          </w:p>
          <w:p w:rsidR="4FF12F33" w:rsidP="2B5EEC93" w:rsidRDefault="4FF12F33" w14:paraId="43BB32A7" w14:textId="639818AB">
            <w:pPr>
              <w:pStyle w:val="ListParagraph"/>
              <w:numPr>
                <w:ilvl w:val="0"/>
                <w:numId w:val="3"/>
              </w:numPr>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Evidence collected against outcomes</w:t>
            </w:r>
          </w:p>
          <w:p w:rsidR="4FF12F33" w:rsidP="2B5EEC93" w:rsidRDefault="4FF12F33" w14:paraId="5FFD097B" w14:textId="3CAC396A">
            <w:pPr>
              <w:pStyle w:val="ListParagraph"/>
              <w:numPr>
                <w:ilvl w:val="0"/>
                <w:numId w:val="3"/>
              </w:numPr>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Section F provision compliance checked</w:t>
            </w:r>
          </w:p>
          <w:p w:rsidR="4FF12F33" w:rsidP="2B5EEC93" w:rsidRDefault="4FF12F33" w14:paraId="3BD0CDCC" w14:textId="75C63A9A">
            <w:pPr>
              <w:pStyle w:val="ListParagraph"/>
              <w:numPr>
                <w:ilvl w:val="0"/>
                <w:numId w:val="3"/>
              </w:numPr>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Parent views collected</w:t>
            </w:r>
          </w:p>
          <w:p w:rsidR="4FF12F33" w:rsidP="2B5EEC93" w:rsidRDefault="4FF12F33" w14:paraId="5EB06532" w14:textId="2F9A8887">
            <w:pPr>
              <w:pStyle w:val="ListParagraph"/>
              <w:numPr>
                <w:ilvl w:val="0"/>
                <w:numId w:val="3"/>
              </w:numPr>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Child voice collected</w:t>
            </w:r>
          </w:p>
          <w:p w:rsidR="4FF12F33" w:rsidP="2B5EEC93" w:rsidRDefault="4FF12F33" w14:paraId="5460241B" w14:textId="0FC7CC4D">
            <w:pPr>
              <w:pStyle w:val="ListParagraph"/>
              <w:numPr>
                <w:ilvl w:val="0"/>
                <w:numId w:val="3"/>
              </w:numPr>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Professional reports updated</w:t>
            </w:r>
          </w:p>
          <w:p w:rsidR="4FF12F33" w:rsidP="2B5EEC93" w:rsidRDefault="4FF12F33" w14:paraId="217CD903" w14:textId="6F20AAE4">
            <w:pPr>
              <w:pStyle w:val="ListParagraph"/>
              <w:numPr>
                <w:ilvl w:val="0"/>
                <w:numId w:val="3"/>
              </w:numPr>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Funding and resources reviewed</w:t>
            </w:r>
          </w:p>
          <w:p w:rsidR="4FF12F33" w:rsidP="2B5EEC93" w:rsidRDefault="4FF12F33" w14:paraId="5A2CEED4" w14:textId="0E72B1C8">
            <w:pPr>
              <w:pStyle w:val="ListParagraph"/>
              <w:numPr>
                <w:ilvl w:val="0"/>
                <w:numId w:val="3"/>
              </w:numPr>
              <w:rPr>
                <w:rFonts w:ascii="Arial" w:hAnsi="Arial" w:eastAsia="Arial" w:cs="Arial"/>
                <w:b w:val="0"/>
                <w:bCs w:val="0"/>
                <w:sz w:val="24"/>
                <w:szCs w:val="24"/>
                <w:u w:val="none"/>
              </w:rPr>
            </w:pPr>
            <w:r w:rsidRPr="2B5EEC93" w:rsidR="4FF12F33">
              <w:rPr>
                <w:rFonts w:ascii="Arial" w:hAnsi="Arial" w:eastAsia="Arial" w:cs="Arial"/>
                <w:b w:val="0"/>
                <w:bCs w:val="0"/>
                <w:sz w:val="24"/>
                <w:szCs w:val="24"/>
                <w:u w:val="none"/>
              </w:rPr>
              <w:t>Annual review preparation actions completed where applicable</w:t>
            </w:r>
          </w:p>
        </w:tc>
      </w:tr>
      <w:tr w:rsidR="2B5EEC93" w:rsidTr="2B5EEC93" w14:paraId="602B6334">
        <w:trPr>
          <w:trHeight w:val="300"/>
        </w:trPr>
        <w:tc>
          <w:tcPr>
            <w:tcW w:w="13950" w:type="dxa"/>
            <w:shd w:val="clear" w:color="auto" w:fill="FFF2CC" w:themeFill="accent4" w:themeFillTint="33"/>
            <w:tcMar/>
          </w:tcPr>
          <w:p w:rsidR="55B728AF" w:rsidP="2B5EEC93" w:rsidRDefault="55B728AF" w14:paraId="093E2CB0" w14:textId="47A840FC">
            <w:pPr>
              <w:pStyle w:val="Normal"/>
              <w:jc w:val="center"/>
              <w:rPr>
                <w:rFonts w:ascii="Arial" w:hAnsi="Arial" w:eastAsia="Arial" w:cs="Arial"/>
                <w:b w:val="1"/>
                <w:bCs w:val="1"/>
                <w:sz w:val="24"/>
                <w:szCs w:val="24"/>
                <w:u w:val="none"/>
              </w:rPr>
            </w:pPr>
            <w:r w:rsidRPr="2B5EEC93" w:rsidR="55B728AF">
              <w:rPr>
                <w:rFonts w:ascii="Arial" w:hAnsi="Arial" w:eastAsia="Arial" w:cs="Arial"/>
                <w:b w:val="1"/>
                <w:bCs w:val="1"/>
                <w:sz w:val="24"/>
                <w:szCs w:val="24"/>
                <w:u w:val="none"/>
              </w:rPr>
              <w:t>Rolling Admissions Checklist</w:t>
            </w:r>
          </w:p>
        </w:tc>
      </w:tr>
      <w:tr w:rsidR="2B5EEC93" w:rsidTr="2B5EEC93" w14:paraId="793CABD7">
        <w:trPr>
          <w:trHeight w:val="300"/>
        </w:trPr>
        <w:tc>
          <w:tcPr>
            <w:tcW w:w="13950" w:type="dxa"/>
            <w:tcMar/>
          </w:tcPr>
          <w:p w:rsidR="55B728AF" w:rsidP="2B5EEC93" w:rsidRDefault="55B728AF" w14:paraId="07A1577D" w14:textId="12F8984B">
            <w:pPr>
              <w:pStyle w:val="Normal"/>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When a Child Starts</w:t>
            </w:r>
          </w:p>
          <w:p w:rsidR="55B728AF" w:rsidP="2B5EEC93" w:rsidRDefault="55B728AF" w14:paraId="0433CBC3" w14:textId="4AEE675E">
            <w:pPr>
              <w:pStyle w:val="ListParagraph"/>
              <w:numPr>
                <w:ilvl w:val="0"/>
                <w:numId w:val="4"/>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Request School Readiness Passport transfer.</w:t>
            </w:r>
          </w:p>
          <w:p w:rsidR="55B728AF" w:rsidP="2B5EEC93" w:rsidRDefault="55B728AF" w14:paraId="35CAD5B2" w14:textId="7F178492">
            <w:pPr>
              <w:pStyle w:val="ListParagraph"/>
              <w:numPr>
                <w:ilvl w:val="0"/>
                <w:numId w:val="4"/>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Obtain parent views.</w:t>
            </w:r>
          </w:p>
          <w:p w:rsidR="55B728AF" w:rsidP="2B5EEC93" w:rsidRDefault="55B728AF" w14:paraId="1A23AC74" w14:textId="5A654C22">
            <w:pPr>
              <w:pStyle w:val="ListParagraph"/>
              <w:numPr>
                <w:ilvl w:val="0"/>
                <w:numId w:val="4"/>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Review previous records.</w:t>
            </w:r>
          </w:p>
          <w:p w:rsidR="55B728AF" w:rsidP="2B5EEC93" w:rsidRDefault="55B728AF" w14:paraId="6D00B57D" w14:textId="3C019D45">
            <w:pPr>
              <w:pStyle w:val="ListParagraph"/>
              <w:numPr>
                <w:ilvl w:val="0"/>
                <w:numId w:val="4"/>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Complete baseline observations.</w:t>
            </w:r>
          </w:p>
          <w:p w:rsidR="55B728AF" w:rsidP="2B5EEC93" w:rsidRDefault="55B728AF" w14:paraId="4D7F82FC" w14:textId="2C5C8F70">
            <w:pPr>
              <w:pStyle w:val="ListParagraph"/>
              <w:numPr>
                <w:ilvl w:val="0"/>
                <w:numId w:val="4"/>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Identify reasonable adjustments.</w:t>
            </w:r>
          </w:p>
          <w:p w:rsidR="55B728AF" w:rsidP="2B5EEC93" w:rsidRDefault="55B728AF" w14:paraId="4E52416F" w14:textId="75E77077">
            <w:pPr>
              <w:pStyle w:val="ListParagraph"/>
              <w:numPr>
                <w:ilvl w:val="0"/>
                <w:numId w:val="4"/>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Determine whether SEN Support is already in place.</w:t>
            </w:r>
          </w:p>
          <w:p w:rsidR="55B728AF" w:rsidP="2B5EEC93" w:rsidRDefault="55B728AF" w14:paraId="35C93DE2" w14:textId="0D6C00DD">
            <w:pPr>
              <w:pStyle w:val="ListParagraph"/>
              <w:numPr>
                <w:ilvl w:val="0"/>
                <w:numId w:val="4"/>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Establish review date.</w:t>
            </w:r>
          </w:p>
          <w:p w:rsidR="55B728AF" w:rsidP="2B5EEC93" w:rsidRDefault="55B728AF" w14:paraId="184CC4F4" w14:textId="6F19505B">
            <w:pPr>
              <w:pStyle w:val="Normal"/>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First 6-8 Weeks</w:t>
            </w:r>
          </w:p>
          <w:p w:rsidR="55B728AF" w:rsidP="2B5EEC93" w:rsidRDefault="55B728AF" w14:paraId="33FA1ED5" w14:textId="1F1008D2">
            <w:pPr>
              <w:pStyle w:val="ListParagraph"/>
              <w:numPr>
                <w:ilvl w:val="0"/>
                <w:numId w:val="5"/>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Assess progress.</w:t>
            </w:r>
          </w:p>
          <w:p w:rsidR="55B728AF" w:rsidP="2B5EEC93" w:rsidRDefault="55B728AF" w14:paraId="1EF0AA2D" w14:textId="6B5E02C5">
            <w:pPr>
              <w:pStyle w:val="ListParagraph"/>
              <w:numPr>
                <w:ilvl w:val="0"/>
                <w:numId w:val="5"/>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Begin Graduated Approach if required.</w:t>
            </w:r>
          </w:p>
          <w:p w:rsidR="55B728AF" w:rsidP="2B5EEC93" w:rsidRDefault="55B728AF" w14:paraId="51662987" w14:textId="0CC613DA">
            <w:pPr>
              <w:pStyle w:val="ListParagraph"/>
              <w:numPr>
                <w:ilvl w:val="0"/>
                <w:numId w:val="5"/>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Meet with parents.</w:t>
            </w:r>
          </w:p>
          <w:p w:rsidR="55B728AF" w:rsidP="2B5EEC93" w:rsidRDefault="55B728AF" w14:paraId="50B0F7AC" w14:textId="1482E668">
            <w:pPr>
              <w:pStyle w:val="ListParagraph"/>
              <w:numPr>
                <w:ilvl w:val="0"/>
                <w:numId w:val="5"/>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Put targeted strategies in place.</w:t>
            </w:r>
          </w:p>
          <w:p w:rsidR="55B728AF" w:rsidP="2B5EEC93" w:rsidRDefault="55B728AF" w14:paraId="7F6240D4" w14:textId="0D29A913">
            <w:pPr>
              <w:pStyle w:val="ListParagraph"/>
              <w:numPr>
                <w:ilvl w:val="0"/>
                <w:numId w:val="5"/>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Consider Inclusion Support request.</w:t>
            </w:r>
          </w:p>
          <w:p w:rsidR="55B728AF" w:rsidP="2B5EEC93" w:rsidRDefault="55B728AF" w14:paraId="7DA272F3" w14:textId="7C954F67">
            <w:pPr>
              <w:pStyle w:val="Normal"/>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If SEN Support is Required</w:t>
            </w:r>
          </w:p>
          <w:p w:rsidR="55B728AF" w:rsidP="2B5EEC93" w:rsidRDefault="55B728AF" w14:paraId="1CBAEC12" w14:textId="45F1FD78">
            <w:pPr>
              <w:pStyle w:val="ListParagraph"/>
              <w:numPr>
                <w:ilvl w:val="0"/>
                <w:numId w:val="6"/>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Create SEND Support Plan.</w:t>
            </w:r>
          </w:p>
          <w:p w:rsidR="55B728AF" w:rsidP="2B5EEC93" w:rsidRDefault="55B728AF" w14:paraId="5C0109F2" w14:textId="2F149C61">
            <w:pPr>
              <w:pStyle w:val="ListParagraph"/>
              <w:numPr>
                <w:ilvl w:val="0"/>
                <w:numId w:val="6"/>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Complete SEND Support Checker.</w:t>
            </w:r>
          </w:p>
          <w:p w:rsidR="55B728AF" w:rsidP="2B5EEC93" w:rsidRDefault="55B728AF" w14:paraId="08A9A8B4" w14:textId="3F175E1A">
            <w:pPr>
              <w:pStyle w:val="ListParagraph"/>
              <w:numPr>
                <w:ilvl w:val="0"/>
                <w:numId w:val="6"/>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Implement Assess-Plan-Do-Review cycle.</w:t>
            </w:r>
          </w:p>
          <w:p w:rsidR="55B728AF" w:rsidP="2B5EEC93" w:rsidRDefault="55B728AF" w14:paraId="08E0A026" w14:textId="12D32CC8">
            <w:pPr>
              <w:pStyle w:val="ListParagraph"/>
              <w:numPr>
                <w:ilvl w:val="0"/>
                <w:numId w:val="6"/>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Schedule next review within 6-8 weeks.</w:t>
            </w:r>
          </w:p>
          <w:p w:rsidR="55B728AF" w:rsidP="2B5EEC93" w:rsidRDefault="55B728AF" w14:paraId="06FC1C63" w14:textId="0D523D53">
            <w:pPr>
              <w:pStyle w:val="Normal"/>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When a Child Leaves</w:t>
            </w:r>
          </w:p>
          <w:p w:rsidR="55B728AF" w:rsidP="2B5EEC93" w:rsidRDefault="55B728AF" w14:paraId="3FDE8956" w14:textId="4FBF69ED">
            <w:pPr>
              <w:pStyle w:val="ListParagraph"/>
              <w:numPr>
                <w:ilvl w:val="0"/>
                <w:numId w:val="7"/>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Update School Readiness Passport.</w:t>
            </w:r>
          </w:p>
          <w:p w:rsidR="55B728AF" w:rsidP="2B5EEC93" w:rsidRDefault="55B728AF" w14:paraId="00808DFD" w14:textId="695888C4">
            <w:pPr>
              <w:pStyle w:val="ListParagraph"/>
              <w:numPr>
                <w:ilvl w:val="0"/>
                <w:numId w:val="7"/>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Complete final SEND Support Plan review.</w:t>
            </w:r>
          </w:p>
          <w:p w:rsidR="55B728AF" w:rsidP="2B5EEC93" w:rsidRDefault="55B728AF" w14:paraId="5A936E31" w14:textId="0CF5D21B">
            <w:pPr>
              <w:pStyle w:val="ListParagraph"/>
              <w:numPr>
                <w:ilvl w:val="0"/>
                <w:numId w:val="7"/>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Share successful strategies.</w:t>
            </w:r>
          </w:p>
          <w:p w:rsidR="55B728AF" w:rsidP="2B5EEC93" w:rsidRDefault="55B728AF" w14:paraId="519E7DE6" w14:textId="334CE454">
            <w:pPr>
              <w:pStyle w:val="ListParagraph"/>
              <w:numPr>
                <w:ilvl w:val="0"/>
                <w:numId w:val="7"/>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Attend transition meetings.</w:t>
            </w:r>
          </w:p>
          <w:p w:rsidR="55B728AF" w:rsidP="2B5EEC93" w:rsidRDefault="55B728AF" w14:paraId="538E9722" w14:textId="05E9379E">
            <w:pPr>
              <w:pStyle w:val="ListParagraph"/>
              <w:numPr>
                <w:ilvl w:val="0"/>
                <w:numId w:val="7"/>
              </w:numPr>
              <w:rPr>
                <w:rFonts w:ascii="Arial" w:hAnsi="Arial" w:eastAsia="Arial" w:cs="Arial"/>
                <w:b w:val="0"/>
                <w:bCs w:val="0"/>
                <w:sz w:val="24"/>
                <w:szCs w:val="24"/>
                <w:u w:val="none"/>
              </w:rPr>
            </w:pPr>
            <w:r w:rsidRPr="2B5EEC93" w:rsidR="55B728AF">
              <w:rPr>
                <w:rFonts w:ascii="Arial" w:hAnsi="Arial" w:eastAsia="Arial" w:cs="Arial"/>
                <w:b w:val="0"/>
                <w:bCs w:val="0"/>
                <w:sz w:val="24"/>
                <w:szCs w:val="24"/>
                <w:u w:val="none"/>
              </w:rPr>
              <w:t>Transfer records with parental consent.</w:t>
            </w:r>
          </w:p>
        </w:tc>
      </w:tr>
    </w:tbl>
    <w:p w:rsidR="2B5EEC93" w:rsidP="2B5EEC93" w:rsidRDefault="2B5EEC93" w14:paraId="51F50568" w14:textId="47C08B89">
      <w:pPr>
        <w:pStyle w:val="Normal"/>
        <w:rPr>
          <w:rFonts w:ascii="Arial" w:hAnsi="Arial" w:eastAsia="Arial" w:cs="Arial"/>
          <w:b w:val="1"/>
          <w:bCs w:val="1"/>
          <w:i w:val="0"/>
          <w:iCs w:val="0"/>
          <w:noProof w:val="0"/>
          <w:color w:val="auto"/>
          <w:sz w:val="24"/>
          <w:szCs w:val="24"/>
          <w:lang w:val="en-GB"/>
        </w:rPr>
      </w:pPr>
    </w:p>
    <w:tbl>
      <w:tblPr>
        <w:tblStyle w:val="TableGrid"/>
        <w:tblW w:w="0" w:type="auto"/>
        <w:tblLook w:val="06A0" w:firstRow="1" w:lastRow="0" w:firstColumn="1" w:lastColumn="0" w:noHBand="1" w:noVBand="1"/>
      </w:tblPr>
      <w:tblGrid>
        <w:gridCol w:w="6975"/>
        <w:gridCol w:w="6975"/>
      </w:tblGrid>
      <w:tr w:rsidR="2B5EEC93" w:rsidTr="2B5EEC93" w14:paraId="63B05621">
        <w:trPr>
          <w:trHeight w:val="300"/>
        </w:trPr>
        <w:tc>
          <w:tcPr>
            <w:tcW w:w="13950" w:type="dxa"/>
            <w:gridSpan w:val="2"/>
            <w:shd w:val="clear" w:color="auto" w:fill="FFF2CC" w:themeFill="accent4" w:themeFillTint="33"/>
            <w:tcMar/>
          </w:tcPr>
          <w:p w:rsidR="6DA4675D" w:rsidP="2B5EEC93" w:rsidRDefault="6DA4675D" w14:paraId="582466D0" w14:textId="377F64EC">
            <w:pPr>
              <w:pStyle w:val="Normal"/>
              <w:spacing w:line="300" w:lineRule="auto"/>
              <w:jc w:val="center"/>
            </w:pPr>
            <w:r w:rsidRPr="2B5EEC93" w:rsidR="6DA4675D">
              <w:rPr>
                <w:rFonts w:ascii="Arial" w:hAnsi="Arial" w:eastAsia="Arial" w:cs="Arial"/>
                <w:b w:val="1"/>
                <w:bCs w:val="1"/>
                <w:color w:val="auto"/>
                <w:sz w:val="24"/>
                <w:szCs w:val="24"/>
              </w:rPr>
              <w:t>Annual SENCo Monitoring Schedule</w:t>
            </w:r>
          </w:p>
        </w:tc>
      </w:tr>
      <w:tr w:rsidR="2B5EEC93" w:rsidTr="2B5EEC93" w14:paraId="707A07A1">
        <w:trPr>
          <w:trHeight w:val="300"/>
        </w:trPr>
        <w:tc>
          <w:tcPr>
            <w:tcW w:w="6975" w:type="dxa"/>
            <w:tcMar/>
          </w:tcPr>
          <w:p w:rsidR="2B5EEC93" w:rsidP="2B5EEC93" w:rsidRDefault="2B5EEC93" w14:paraId="629197CB" w14:textId="68B0C9FE">
            <w:pPr>
              <w:spacing w:before="0" w:beforeAutospacing="off" w:after="0" w:afterAutospacing="off" w:line="300" w:lineRule="auto"/>
              <w:jc w:val="center"/>
              <w:rPr>
                <w:rFonts w:ascii="Arial" w:hAnsi="Arial" w:eastAsia="Arial" w:cs="Arial"/>
                <w:b w:val="1"/>
                <w:bCs w:val="1"/>
                <w:color w:val="auto"/>
                <w:sz w:val="24"/>
                <w:szCs w:val="24"/>
              </w:rPr>
            </w:pPr>
            <w:r w:rsidRPr="2B5EEC93" w:rsidR="2B5EEC93">
              <w:rPr>
                <w:rFonts w:ascii="Arial" w:hAnsi="Arial" w:eastAsia="Arial" w:cs="Arial"/>
                <w:b w:val="1"/>
                <w:bCs w:val="1"/>
                <w:color w:val="auto"/>
                <w:sz w:val="24"/>
                <w:szCs w:val="24"/>
              </w:rPr>
              <w:t>Activity</w:t>
            </w:r>
          </w:p>
        </w:tc>
        <w:tc>
          <w:tcPr>
            <w:tcW w:w="6975" w:type="dxa"/>
            <w:tcMar/>
          </w:tcPr>
          <w:p w:rsidR="2B5EEC93" w:rsidP="2B5EEC93" w:rsidRDefault="2B5EEC93" w14:paraId="0D0BC534" w14:textId="624E87CB">
            <w:pPr>
              <w:spacing w:before="0" w:beforeAutospacing="off" w:after="0" w:afterAutospacing="off" w:line="300" w:lineRule="auto"/>
              <w:jc w:val="center"/>
              <w:rPr>
                <w:rFonts w:ascii="Arial" w:hAnsi="Arial" w:eastAsia="Arial" w:cs="Arial"/>
                <w:b w:val="1"/>
                <w:bCs w:val="1"/>
                <w:color w:val="auto"/>
                <w:sz w:val="24"/>
                <w:szCs w:val="24"/>
              </w:rPr>
            </w:pPr>
            <w:r w:rsidRPr="2B5EEC93" w:rsidR="2B5EEC93">
              <w:rPr>
                <w:rFonts w:ascii="Arial" w:hAnsi="Arial" w:eastAsia="Arial" w:cs="Arial"/>
                <w:b w:val="1"/>
                <w:bCs w:val="1"/>
                <w:color w:val="auto"/>
                <w:sz w:val="24"/>
                <w:szCs w:val="24"/>
              </w:rPr>
              <w:t>Frequency</w:t>
            </w:r>
          </w:p>
        </w:tc>
      </w:tr>
      <w:tr w:rsidR="2B5EEC93" w:rsidTr="2B5EEC93" w14:paraId="7139D1A2">
        <w:trPr>
          <w:trHeight w:val="300"/>
        </w:trPr>
        <w:tc>
          <w:tcPr>
            <w:tcW w:w="6975" w:type="dxa"/>
            <w:tcMar/>
          </w:tcPr>
          <w:p w:rsidR="2B5EEC93" w:rsidP="2B5EEC93" w:rsidRDefault="2B5EEC93" w14:paraId="6E401EF0" w14:textId="0DCE367C">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SEND Support Checker Review</w:t>
            </w:r>
          </w:p>
        </w:tc>
        <w:tc>
          <w:tcPr>
            <w:tcW w:w="6975" w:type="dxa"/>
            <w:tcMar/>
          </w:tcPr>
          <w:p w:rsidR="2B5EEC93" w:rsidP="2B5EEC93" w:rsidRDefault="2B5EEC93" w14:paraId="3A0527B9" w14:textId="4C40C975">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Every 6-8 Weeks</w:t>
            </w:r>
          </w:p>
        </w:tc>
      </w:tr>
      <w:tr w:rsidR="2B5EEC93" w:rsidTr="2B5EEC93" w14:paraId="5582BA5D">
        <w:trPr>
          <w:trHeight w:val="300"/>
        </w:trPr>
        <w:tc>
          <w:tcPr>
            <w:tcW w:w="6975" w:type="dxa"/>
            <w:tcMar/>
          </w:tcPr>
          <w:p w:rsidR="2B5EEC93" w:rsidP="2B5EEC93" w:rsidRDefault="2B5EEC93" w14:paraId="6F5AA1B2" w14:textId="50A2DC05">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SEND Support Plan Review</w:t>
            </w:r>
          </w:p>
        </w:tc>
        <w:tc>
          <w:tcPr>
            <w:tcW w:w="6975" w:type="dxa"/>
            <w:tcMar/>
          </w:tcPr>
          <w:p w:rsidR="2B5EEC93" w:rsidP="2B5EEC93" w:rsidRDefault="2B5EEC93" w14:paraId="4B9CD313" w14:textId="42C667B6">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Every 6-8 Weeks</w:t>
            </w:r>
          </w:p>
        </w:tc>
      </w:tr>
      <w:tr w:rsidR="2B5EEC93" w:rsidTr="2B5EEC93" w14:paraId="1DD70586">
        <w:trPr>
          <w:trHeight w:val="300"/>
        </w:trPr>
        <w:tc>
          <w:tcPr>
            <w:tcW w:w="6975" w:type="dxa"/>
            <w:tcMar/>
          </w:tcPr>
          <w:p w:rsidR="2B5EEC93" w:rsidP="2B5EEC93" w:rsidRDefault="2B5EEC93" w14:paraId="413CBEDD" w14:textId="4823A3C2">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Assess-Plan-Do-Review Cycle</w:t>
            </w:r>
          </w:p>
        </w:tc>
        <w:tc>
          <w:tcPr>
            <w:tcW w:w="6975" w:type="dxa"/>
            <w:tcMar/>
          </w:tcPr>
          <w:p w:rsidR="2B5EEC93" w:rsidP="2B5EEC93" w:rsidRDefault="2B5EEC93" w14:paraId="726104A6" w14:textId="73F52152">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Every 6-8 Weeks</w:t>
            </w:r>
          </w:p>
        </w:tc>
      </w:tr>
      <w:tr w:rsidR="2B5EEC93" w:rsidTr="2B5EEC93" w14:paraId="570DEF00">
        <w:trPr>
          <w:trHeight w:val="300"/>
        </w:trPr>
        <w:tc>
          <w:tcPr>
            <w:tcW w:w="6975" w:type="dxa"/>
            <w:tcMar/>
          </w:tcPr>
          <w:p w:rsidR="2B5EEC93" w:rsidP="2B5EEC93" w:rsidRDefault="2B5EEC93" w14:paraId="4A622CFA" w14:textId="2FA1B87E">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Parent Meetings</w:t>
            </w:r>
          </w:p>
        </w:tc>
        <w:tc>
          <w:tcPr>
            <w:tcW w:w="6975" w:type="dxa"/>
            <w:tcMar/>
          </w:tcPr>
          <w:p w:rsidR="2B5EEC93" w:rsidP="2B5EEC93" w:rsidRDefault="2B5EEC93" w14:paraId="75454E29" w14:textId="52DE5A0A">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Every 6-8 Weeks</w:t>
            </w:r>
          </w:p>
        </w:tc>
      </w:tr>
      <w:tr w:rsidR="2B5EEC93" w:rsidTr="2B5EEC93" w14:paraId="74704EA0">
        <w:trPr>
          <w:trHeight w:val="300"/>
        </w:trPr>
        <w:tc>
          <w:tcPr>
            <w:tcW w:w="6975" w:type="dxa"/>
            <w:tcMar/>
          </w:tcPr>
          <w:p w:rsidR="2B5EEC93" w:rsidP="2B5EEC93" w:rsidRDefault="2B5EEC93" w14:paraId="7718A3BA" w14:textId="75CB6D43">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Provision Map Review</w:t>
            </w:r>
          </w:p>
        </w:tc>
        <w:tc>
          <w:tcPr>
            <w:tcW w:w="6975" w:type="dxa"/>
            <w:tcMar/>
          </w:tcPr>
          <w:p w:rsidR="2B5EEC93" w:rsidP="2B5EEC93" w:rsidRDefault="2B5EEC93" w14:paraId="4854FC3B" w14:textId="76072803">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Half-Termly</w:t>
            </w:r>
          </w:p>
        </w:tc>
      </w:tr>
      <w:tr w:rsidR="2B5EEC93" w:rsidTr="2B5EEC93" w14:paraId="1D5CC138">
        <w:trPr>
          <w:trHeight w:val="300"/>
        </w:trPr>
        <w:tc>
          <w:tcPr>
            <w:tcW w:w="6975" w:type="dxa"/>
            <w:tcMar/>
          </w:tcPr>
          <w:p w:rsidR="2B5EEC93" w:rsidP="2B5EEC93" w:rsidRDefault="2B5EEC93" w14:paraId="7C96DFF9" w14:textId="2AB415CA">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Intervention Evaluation</w:t>
            </w:r>
          </w:p>
        </w:tc>
        <w:tc>
          <w:tcPr>
            <w:tcW w:w="6975" w:type="dxa"/>
            <w:tcMar/>
          </w:tcPr>
          <w:p w:rsidR="2B5EEC93" w:rsidP="2B5EEC93" w:rsidRDefault="2B5EEC93" w14:paraId="270DC7E1" w14:textId="1738A8D9">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Half-Termly</w:t>
            </w:r>
          </w:p>
        </w:tc>
      </w:tr>
      <w:tr w:rsidR="2B5EEC93" w:rsidTr="2B5EEC93" w14:paraId="39D24387">
        <w:trPr>
          <w:trHeight w:val="300"/>
        </w:trPr>
        <w:tc>
          <w:tcPr>
            <w:tcW w:w="6975" w:type="dxa"/>
            <w:tcMar/>
          </w:tcPr>
          <w:p w:rsidR="426415F6" w:rsidP="2B5EEC93" w:rsidRDefault="426415F6" w14:paraId="64DF51B1" w14:textId="5CFBB3DD">
            <w:pPr>
              <w:pStyle w:val="Normal"/>
              <w:spacing w:line="300" w:lineRule="auto"/>
            </w:pPr>
            <w:r w:rsidRPr="2B5EEC93" w:rsidR="426415F6">
              <w:rPr>
                <w:rFonts w:ascii="Arial" w:hAnsi="Arial" w:eastAsia="Arial" w:cs="Arial"/>
                <w:sz w:val="24"/>
                <w:szCs w:val="24"/>
              </w:rPr>
              <w:t>SEND Learning Walk</w:t>
            </w:r>
          </w:p>
        </w:tc>
        <w:tc>
          <w:tcPr>
            <w:tcW w:w="6975" w:type="dxa"/>
            <w:tcMar/>
          </w:tcPr>
          <w:p w:rsidR="426415F6" w:rsidP="2B5EEC93" w:rsidRDefault="426415F6" w14:paraId="529054ED" w14:textId="03A60998">
            <w:pPr>
              <w:pStyle w:val="Normal"/>
              <w:spacing w:line="300" w:lineRule="auto"/>
            </w:pPr>
            <w:r w:rsidRPr="2B5EEC93" w:rsidR="426415F6">
              <w:rPr>
                <w:rFonts w:ascii="Arial" w:hAnsi="Arial" w:eastAsia="Arial" w:cs="Arial"/>
                <w:sz w:val="24"/>
                <w:szCs w:val="24"/>
              </w:rPr>
              <w:t>Termly</w:t>
            </w:r>
          </w:p>
        </w:tc>
      </w:tr>
      <w:tr w:rsidR="2B5EEC93" w:rsidTr="2B5EEC93" w14:paraId="67A5ED57">
        <w:trPr>
          <w:trHeight w:val="300"/>
        </w:trPr>
        <w:tc>
          <w:tcPr>
            <w:tcW w:w="6975" w:type="dxa"/>
            <w:tcMar/>
          </w:tcPr>
          <w:p w:rsidR="2B5EEC93" w:rsidP="2B5EEC93" w:rsidRDefault="2B5EEC93" w14:paraId="744434B0" w14:textId="56BE466D">
            <w:pPr>
              <w:spacing w:before="0" w:beforeAutospacing="off" w:after="0" w:afterAutospacing="off" w:line="300" w:lineRule="auto"/>
              <w:rPr>
                <w:rFonts w:ascii="Arial" w:hAnsi="Arial" w:eastAsia="Arial" w:cs="Arial"/>
                <w:sz w:val="24"/>
                <w:szCs w:val="24"/>
              </w:rPr>
            </w:pPr>
            <w:r w:rsidRPr="2B5EEC93" w:rsidR="2B5EEC93">
              <w:rPr>
                <w:rFonts w:ascii="Arial" w:hAnsi="Arial" w:eastAsia="Arial" w:cs="Arial"/>
                <w:sz w:val="24"/>
                <w:szCs w:val="24"/>
              </w:rPr>
              <w:t>Practitioner SEND Supervision/Coaching</w:t>
            </w:r>
          </w:p>
        </w:tc>
        <w:tc>
          <w:tcPr>
            <w:tcW w:w="6975" w:type="dxa"/>
            <w:tcMar/>
          </w:tcPr>
          <w:p w:rsidR="2B5EEC93" w:rsidP="2B5EEC93" w:rsidRDefault="2B5EEC93" w14:paraId="3F036D99" w14:textId="2BDCC54E">
            <w:pPr>
              <w:spacing w:before="0" w:beforeAutospacing="off" w:after="0" w:afterAutospacing="off" w:line="300" w:lineRule="auto"/>
              <w:rPr>
                <w:rFonts w:ascii="Arial" w:hAnsi="Arial" w:eastAsia="Arial" w:cs="Arial"/>
                <w:sz w:val="24"/>
                <w:szCs w:val="24"/>
              </w:rPr>
            </w:pPr>
            <w:r w:rsidRPr="2B5EEC93" w:rsidR="2B5EEC93">
              <w:rPr>
                <w:rFonts w:ascii="Arial" w:hAnsi="Arial" w:eastAsia="Arial" w:cs="Arial"/>
                <w:sz w:val="24"/>
                <w:szCs w:val="24"/>
              </w:rPr>
              <w:t>Termly</w:t>
            </w:r>
          </w:p>
        </w:tc>
      </w:tr>
      <w:tr w:rsidR="2B5EEC93" w:rsidTr="2B5EEC93" w14:paraId="58F1B482">
        <w:trPr>
          <w:trHeight w:val="300"/>
        </w:trPr>
        <w:tc>
          <w:tcPr>
            <w:tcW w:w="6975" w:type="dxa"/>
            <w:tcMar/>
          </w:tcPr>
          <w:p w:rsidR="2B5EEC93" w:rsidP="2B5EEC93" w:rsidRDefault="2B5EEC93" w14:paraId="0C624FD8" w14:textId="0F49FAD1">
            <w:pPr>
              <w:spacing w:before="0" w:beforeAutospacing="off" w:after="0" w:afterAutospacing="off" w:line="300" w:lineRule="auto"/>
              <w:rPr>
                <w:rFonts w:ascii="Arial" w:hAnsi="Arial" w:eastAsia="Arial" w:cs="Arial"/>
                <w:sz w:val="24"/>
                <w:szCs w:val="24"/>
              </w:rPr>
            </w:pPr>
            <w:r w:rsidRPr="2B5EEC93" w:rsidR="2B5EEC93">
              <w:rPr>
                <w:rFonts w:ascii="Arial" w:hAnsi="Arial" w:eastAsia="Arial" w:cs="Arial"/>
                <w:sz w:val="24"/>
                <w:szCs w:val="24"/>
              </w:rPr>
              <w:t>SEND Strategy Implementation Monitoring</w:t>
            </w:r>
          </w:p>
        </w:tc>
        <w:tc>
          <w:tcPr>
            <w:tcW w:w="6975" w:type="dxa"/>
            <w:tcMar/>
          </w:tcPr>
          <w:p w:rsidR="2B5EEC93" w:rsidP="2B5EEC93" w:rsidRDefault="2B5EEC93" w14:paraId="70C93F6A" w14:textId="5D90F23A">
            <w:pPr>
              <w:spacing w:before="0" w:beforeAutospacing="off" w:after="0" w:afterAutospacing="off" w:line="300" w:lineRule="auto"/>
              <w:rPr>
                <w:rFonts w:ascii="Arial" w:hAnsi="Arial" w:eastAsia="Arial" w:cs="Arial"/>
                <w:sz w:val="24"/>
                <w:szCs w:val="24"/>
              </w:rPr>
            </w:pPr>
            <w:r w:rsidRPr="2B5EEC93" w:rsidR="2B5EEC93">
              <w:rPr>
                <w:rFonts w:ascii="Arial" w:hAnsi="Arial" w:eastAsia="Arial" w:cs="Arial"/>
                <w:sz w:val="24"/>
                <w:szCs w:val="24"/>
              </w:rPr>
              <w:t>Termly</w:t>
            </w:r>
          </w:p>
        </w:tc>
      </w:tr>
      <w:tr w:rsidR="2B5EEC93" w:rsidTr="2B5EEC93" w14:paraId="2FA1F36F">
        <w:trPr>
          <w:trHeight w:val="300"/>
        </w:trPr>
        <w:tc>
          <w:tcPr>
            <w:tcW w:w="6975" w:type="dxa"/>
            <w:tcMar/>
          </w:tcPr>
          <w:p w:rsidR="2B5EEC93" w:rsidP="2B5EEC93" w:rsidRDefault="2B5EEC93" w14:paraId="03F67127" w14:textId="3B7D88C6">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SEND Environment Audit</w:t>
            </w:r>
          </w:p>
        </w:tc>
        <w:tc>
          <w:tcPr>
            <w:tcW w:w="6975" w:type="dxa"/>
            <w:tcMar/>
          </w:tcPr>
          <w:p w:rsidR="2B5EEC93" w:rsidP="2B5EEC93" w:rsidRDefault="2B5EEC93" w14:paraId="51AADC52" w14:textId="41C21CCF">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Termly</w:t>
            </w:r>
          </w:p>
        </w:tc>
      </w:tr>
      <w:tr w:rsidR="2B5EEC93" w:rsidTr="2B5EEC93" w14:paraId="1817F526">
        <w:trPr>
          <w:trHeight w:val="300"/>
        </w:trPr>
        <w:tc>
          <w:tcPr>
            <w:tcW w:w="6975" w:type="dxa"/>
            <w:tcMar/>
          </w:tcPr>
          <w:p w:rsidR="2B5EEC93" w:rsidP="2B5EEC93" w:rsidRDefault="2B5EEC93" w14:paraId="7B556B58" w14:textId="6F844D65">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Funding Impact Review</w:t>
            </w:r>
          </w:p>
        </w:tc>
        <w:tc>
          <w:tcPr>
            <w:tcW w:w="6975" w:type="dxa"/>
            <w:tcMar/>
          </w:tcPr>
          <w:p w:rsidR="2B5EEC93" w:rsidP="2B5EEC93" w:rsidRDefault="2B5EEC93" w14:paraId="4DD42D01" w14:textId="229615F5">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Termly</w:t>
            </w:r>
          </w:p>
        </w:tc>
      </w:tr>
      <w:tr w:rsidR="2B5EEC93" w:rsidTr="2B5EEC93" w14:paraId="21BBC652">
        <w:trPr>
          <w:trHeight w:val="300"/>
        </w:trPr>
        <w:tc>
          <w:tcPr>
            <w:tcW w:w="6975" w:type="dxa"/>
            <w:tcMar/>
          </w:tcPr>
          <w:p w:rsidR="2B5EEC93" w:rsidP="2B5EEC93" w:rsidRDefault="2B5EEC93" w14:paraId="404C26B2" w14:textId="11F4EE32">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SEND Self-Evaluation</w:t>
            </w:r>
          </w:p>
        </w:tc>
        <w:tc>
          <w:tcPr>
            <w:tcW w:w="6975" w:type="dxa"/>
            <w:tcMar/>
          </w:tcPr>
          <w:p w:rsidR="2B5EEC93" w:rsidP="2B5EEC93" w:rsidRDefault="2B5EEC93" w14:paraId="68D468A4" w14:textId="135DF37C">
            <w:pPr>
              <w:spacing w:before="0" w:beforeAutospacing="off" w:after="0" w:afterAutospacing="off" w:line="300" w:lineRule="auto"/>
              <w:rPr>
                <w:rFonts w:ascii="Arial" w:hAnsi="Arial" w:eastAsia="Arial" w:cs="Arial"/>
                <w:color w:val="auto"/>
                <w:sz w:val="24"/>
                <w:szCs w:val="24"/>
              </w:rPr>
            </w:pPr>
            <w:r w:rsidRPr="2B5EEC93" w:rsidR="2B5EEC93">
              <w:rPr>
                <w:rFonts w:ascii="Arial" w:hAnsi="Arial" w:eastAsia="Arial" w:cs="Arial"/>
                <w:color w:val="auto"/>
                <w:sz w:val="24"/>
                <w:szCs w:val="24"/>
              </w:rPr>
              <w:t>Annually</w:t>
            </w:r>
          </w:p>
        </w:tc>
      </w:tr>
      <w:tr w:rsidR="2B5EEC93" w:rsidTr="2B5EEC93" w14:paraId="3B7E58CD">
        <w:trPr>
          <w:trHeight w:val="300"/>
        </w:trPr>
        <w:tc>
          <w:tcPr>
            <w:tcW w:w="6975" w:type="dxa"/>
            <w:tcMar/>
          </w:tcPr>
          <w:p w:rsidR="2B5EEC93" w:rsidP="2B5EEC93" w:rsidRDefault="2B5EEC93" w14:paraId="545CCB7C" w14:textId="7BB8D038">
            <w:pPr>
              <w:spacing w:before="0" w:beforeAutospacing="off" w:after="0" w:afterAutospacing="off" w:line="300" w:lineRule="auto"/>
              <w:rPr>
                <w:rFonts w:ascii="Arial" w:hAnsi="Arial" w:eastAsia="Arial" w:cs="Arial"/>
                <w:sz w:val="24"/>
                <w:szCs w:val="24"/>
              </w:rPr>
            </w:pPr>
            <w:r w:rsidRPr="2B5EEC93" w:rsidR="2B5EEC93">
              <w:rPr>
                <w:rFonts w:ascii="Arial" w:hAnsi="Arial" w:eastAsia="Arial" w:cs="Arial"/>
                <w:sz w:val="24"/>
                <w:szCs w:val="24"/>
              </w:rPr>
              <w:t>Transition Planning</w:t>
            </w:r>
          </w:p>
        </w:tc>
        <w:tc>
          <w:tcPr>
            <w:tcW w:w="6975" w:type="dxa"/>
            <w:tcMar/>
          </w:tcPr>
          <w:p w:rsidR="2B5EEC93" w:rsidP="2B5EEC93" w:rsidRDefault="2B5EEC93" w14:paraId="368221A8" w14:textId="40B5C3F6">
            <w:pPr>
              <w:spacing w:before="0" w:beforeAutospacing="off" w:after="0" w:afterAutospacing="off" w:line="300" w:lineRule="auto"/>
              <w:rPr>
                <w:rFonts w:ascii="Arial" w:hAnsi="Arial" w:eastAsia="Arial" w:cs="Arial"/>
                <w:sz w:val="24"/>
                <w:szCs w:val="24"/>
              </w:rPr>
            </w:pPr>
            <w:r w:rsidRPr="2B5EEC93" w:rsidR="2B5EEC93">
              <w:rPr>
                <w:rFonts w:ascii="Arial" w:hAnsi="Arial" w:eastAsia="Arial" w:cs="Arial"/>
                <w:sz w:val="24"/>
                <w:szCs w:val="24"/>
              </w:rPr>
              <w:t>Ongoing</w:t>
            </w:r>
          </w:p>
        </w:tc>
      </w:tr>
      <w:tr w:rsidR="2B5EEC93" w:rsidTr="2B5EEC93" w14:paraId="6802D885">
        <w:trPr>
          <w:trHeight w:val="300"/>
        </w:trPr>
        <w:tc>
          <w:tcPr>
            <w:tcW w:w="6975" w:type="dxa"/>
            <w:tcMar/>
          </w:tcPr>
          <w:p w:rsidR="2B5EEC93" w:rsidP="2B5EEC93" w:rsidRDefault="2B5EEC93" w14:paraId="5EDCDAB5" w14:textId="70B14E02">
            <w:pPr>
              <w:spacing w:before="0" w:beforeAutospacing="off" w:after="0" w:afterAutospacing="off" w:line="300" w:lineRule="auto"/>
              <w:rPr>
                <w:rFonts w:ascii="Arial" w:hAnsi="Arial" w:eastAsia="Arial" w:cs="Arial"/>
                <w:sz w:val="24"/>
                <w:szCs w:val="24"/>
              </w:rPr>
            </w:pPr>
            <w:r w:rsidRPr="2B5EEC93" w:rsidR="2B5EEC93">
              <w:rPr>
                <w:rFonts w:ascii="Arial" w:hAnsi="Arial" w:eastAsia="Arial" w:cs="Arial"/>
                <w:sz w:val="24"/>
                <w:szCs w:val="24"/>
              </w:rPr>
              <w:t>School Readiness Passport Review</w:t>
            </w:r>
          </w:p>
        </w:tc>
        <w:tc>
          <w:tcPr>
            <w:tcW w:w="6975" w:type="dxa"/>
            <w:tcMar/>
          </w:tcPr>
          <w:p w:rsidR="2B5EEC93" w:rsidP="2B5EEC93" w:rsidRDefault="2B5EEC93" w14:paraId="7357F407" w14:textId="38879F5D">
            <w:pPr>
              <w:spacing w:before="0" w:beforeAutospacing="off" w:after="0" w:afterAutospacing="off" w:line="300" w:lineRule="auto"/>
              <w:rPr>
                <w:rFonts w:ascii="Arial" w:hAnsi="Arial" w:eastAsia="Arial" w:cs="Arial"/>
                <w:sz w:val="24"/>
                <w:szCs w:val="24"/>
              </w:rPr>
            </w:pPr>
            <w:r w:rsidRPr="2B5EEC93" w:rsidR="2B5EEC93">
              <w:rPr>
                <w:rFonts w:ascii="Arial" w:hAnsi="Arial" w:eastAsia="Arial" w:cs="Arial"/>
                <w:sz w:val="24"/>
                <w:szCs w:val="24"/>
              </w:rPr>
              <w:t>Ongoing and before transitions</w:t>
            </w:r>
          </w:p>
        </w:tc>
      </w:tr>
    </w:tbl>
    <w:p w:rsidR="2B5EEC93" w:rsidP="2B5EEC93" w:rsidRDefault="2B5EEC93" w14:paraId="304F4BC1" w14:textId="1E7AD096">
      <w:pPr>
        <w:pStyle w:val="Normal"/>
        <w:suppressLineNumbers w:val="0"/>
        <w:bidi w:val="0"/>
        <w:spacing w:before="0" w:beforeAutospacing="off" w:after="160" w:afterAutospacing="off" w:line="259" w:lineRule="auto"/>
        <w:ind w:left="0" w:right="0"/>
        <w:jc w:val="center"/>
        <w:rPr>
          <w:rFonts w:ascii="Arial" w:hAnsi="Arial" w:eastAsia="Arial" w:cs="Arial"/>
          <w:b w:val="1"/>
          <w:bCs w:val="1"/>
          <w:sz w:val="24"/>
          <w:szCs w:val="24"/>
          <w:u w:val="single"/>
        </w:rPr>
      </w:pPr>
    </w:p>
    <w:tbl>
      <w:tblPr>
        <w:tblStyle w:val="TableGrid"/>
        <w:tblW w:w="0" w:type="auto"/>
        <w:tblLayout w:type="fixed"/>
        <w:tblLook w:val="06A0" w:firstRow="1" w:lastRow="0" w:firstColumn="1" w:lastColumn="0" w:noHBand="1" w:noVBand="1"/>
      </w:tblPr>
      <w:tblGrid>
        <w:gridCol w:w="1680"/>
        <w:gridCol w:w="2955"/>
        <w:gridCol w:w="3075"/>
        <w:gridCol w:w="3165"/>
        <w:gridCol w:w="3075"/>
      </w:tblGrid>
      <w:tr xmlns:wp14="http://schemas.microsoft.com/office/word/2010/wordml" w:rsidR="5D9D0E28" w:rsidTr="2B5EEC93" w14:paraId="75B4DDEF" wp14:textId="77777777">
        <w:tc>
          <w:tcPr>
            <w:tcW w:w="1680" w:type="dxa"/>
            <w:shd w:val="clear" w:color="auto" w:fill="DEEAF6" w:themeFill="accent5" w:themeFillTint="33"/>
            <w:tcMar/>
          </w:tcPr>
          <w:p w:rsidR="5ABCF1A2" w:rsidP="5D9D0E28" w:rsidRDefault="5ABCF1A2" w14:paraId="76D227D8" w14:textId="4CF067E9">
            <w:pPr>
              <w:pStyle w:val="Normal"/>
              <w:jc w:val="center"/>
              <w:rPr>
                <w:rFonts w:ascii="Arial" w:hAnsi="Arial" w:eastAsia="Arial" w:cs="Arial"/>
                <w:b w:val="1"/>
                <w:bCs w:val="1"/>
                <w:sz w:val="22"/>
                <w:szCs w:val="22"/>
                <w:u w:val="none"/>
              </w:rPr>
            </w:pPr>
            <w:proofErr w:type="spellStart"/>
            <w:r w:rsidRPr="5D9D0E28" w:rsidR="5ABCF1A2">
              <w:rPr>
                <w:rFonts w:ascii="Arial" w:hAnsi="Arial" w:eastAsia="Arial" w:cs="Arial"/>
                <w:b w:val="1"/>
                <w:bCs w:val="1"/>
                <w:sz w:val="22"/>
                <w:szCs w:val="22"/>
                <w:u w:val="none"/>
              </w:rPr>
              <w:t>Term</w:t>
            </w:r>
            <w:proofErr w:type="spellEnd"/>
            <w:r w:rsidRPr="5D9D0E28" w:rsidR="5ABCF1A2">
              <w:rPr>
                <w:rFonts w:ascii="Arial" w:hAnsi="Arial" w:eastAsia="Arial" w:cs="Arial"/>
                <w:b w:val="1"/>
                <w:bCs w:val="1"/>
                <w:sz w:val="22"/>
                <w:szCs w:val="22"/>
                <w:u w:val="none"/>
              </w:rPr>
              <w:t>:</w:t>
            </w:r>
          </w:p>
        </w:tc>
        <w:tc>
          <w:tcPr>
            <w:tcW w:w="12270" w:type="dxa"/>
            <w:gridSpan w:val="4"/>
            <w:shd w:val="clear" w:color="auto" w:fill="DEEAF6" w:themeFill="accent5" w:themeFillTint="33"/>
            <w:tcMar/>
          </w:tcPr>
          <w:p w:rsidR="72D1E52A" w:rsidP="5D9D0E28" w:rsidRDefault="72D1E52A" w14:paraId="41166EBD" w14:textId="7A85B71F">
            <w:pPr>
              <w:pStyle w:val="Normal"/>
              <w:jc w:val="center"/>
              <w:rPr>
                <w:rFonts w:ascii="Arial" w:hAnsi="Arial" w:eastAsia="Arial" w:cs="Arial"/>
                <w:b w:val="1"/>
                <w:bCs w:val="1"/>
                <w:sz w:val="22"/>
                <w:szCs w:val="22"/>
                <w:u w:val="none"/>
              </w:rPr>
            </w:pPr>
            <w:proofErr w:type="spellStart"/>
            <w:r w:rsidRPr="5D9D0E28" w:rsidR="72D1E52A">
              <w:rPr>
                <w:rFonts w:ascii="Arial" w:hAnsi="Arial" w:eastAsia="Arial" w:cs="Arial"/>
                <w:b w:val="1"/>
                <w:bCs w:val="1"/>
                <w:sz w:val="22"/>
                <w:szCs w:val="22"/>
                <w:u w:val="none"/>
              </w:rPr>
              <w:t>Term</w:t>
            </w:r>
            <w:proofErr w:type="spellEnd"/>
            <w:r w:rsidRPr="5D9D0E28" w:rsidR="72D1E52A">
              <w:rPr>
                <w:rFonts w:ascii="Arial" w:hAnsi="Arial" w:eastAsia="Arial" w:cs="Arial"/>
                <w:b w:val="1"/>
                <w:bCs w:val="1"/>
                <w:sz w:val="22"/>
                <w:szCs w:val="22"/>
                <w:u w:val="none"/>
              </w:rPr>
              <w:t xml:space="preserve"> 1</w:t>
            </w:r>
          </w:p>
        </w:tc>
      </w:tr>
      <w:tr xmlns:wp14="http://schemas.microsoft.com/office/word/2010/wordml" w:rsidR="5D9D0E28" w:rsidTr="2B5EEC93" w14:paraId="22201157" wp14:textId="77777777">
        <w:tc>
          <w:tcPr>
            <w:tcW w:w="1680" w:type="dxa"/>
            <w:shd w:val="clear" w:color="auto" w:fill="DEEAF6" w:themeFill="accent5" w:themeFillTint="33"/>
            <w:tcMar/>
          </w:tcPr>
          <w:p w:rsidR="1550CA1C" w:rsidP="5D9D0E28" w:rsidRDefault="1550CA1C" w14:paraId="7C4484BD" w14:textId="71370C3D">
            <w:pPr>
              <w:pStyle w:val="Normal"/>
              <w:jc w:val="center"/>
              <w:rPr>
                <w:rFonts w:ascii="Arial" w:hAnsi="Arial" w:eastAsia="Arial" w:cs="Arial"/>
                <w:b w:val="1"/>
                <w:bCs w:val="1"/>
                <w:sz w:val="22"/>
                <w:szCs w:val="22"/>
                <w:u w:val="none"/>
              </w:rPr>
            </w:pPr>
            <w:proofErr w:type="spellStart"/>
            <w:r w:rsidRPr="5D9D0E28" w:rsidR="1550CA1C">
              <w:rPr>
                <w:rFonts w:ascii="Arial" w:hAnsi="Arial" w:eastAsia="Arial" w:cs="Arial"/>
                <w:b w:val="1"/>
                <w:bCs w:val="1"/>
                <w:sz w:val="22"/>
                <w:szCs w:val="22"/>
                <w:u w:val="none"/>
              </w:rPr>
              <w:t>Month</w:t>
            </w:r>
            <w:proofErr w:type="spellEnd"/>
            <w:r w:rsidRPr="5D9D0E28" w:rsidR="1550CA1C">
              <w:rPr>
                <w:rFonts w:ascii="Arial" w:hAnsi="Arial" w:eastAsia="Arial" w:cs="Arial"/>
                <w:b w:val="1"/>
                <w:bCs w:val="1"/>
                <w:sz w:val="22"/>
                <w:szCs w:val="22"/>
                <w:u w:val="none"/>
              </w:rPr>
              <w:t>:</w:t>
            </w:r>
          </w:p>
        </w:tc>
        <w:tc>
          <w:tcPr>
            <w:tcW w:w="2955" w:type="dxa"/>
            <w:shd w:val="clear" w:color="auto" w:fill="DEEAF6" w:themeFill="accent5" w:themeFillTint="33"/>
            <w:tcMar/>
          </w:tcPr>
          <w:p w:rsidR="72D1E52A" w:rsidP="5D9D0E28" w:rsidRDefault="72D1E52A" w14:paraId="7DCDC82E" w14:textId="5A641F13">
            <w:pPr>
              <w:pStyle w:val="Normal"/>
              <w:jc w:val="center"/>
              <w:rPr>
                <w:rFonts w:ascii="Arial" w:hAnsi="Arial" w:eastAsia="Arial" w:cs="Arial"/>
                <w:b w:val="1"/>
                <w:bCs w:val="1"/>
                <w:sz w:val="22"/>
                <w:szCs w:val="22"/>
                <w:u w:val="none"/>
              </w:rPr>
            </w:pPr>
            <w:proofErr w:type="spellStart"/>
            <w:r w:rsidRPr="5D9D0E28" w:rsidR="72D1E52A">
              <w:rPr>
                <w:rFonts w:ascii="Arial" w:hAnsi="Arial" w:eastAsia="Arial" w:cs="Arial"/>
                <w:b w:val="1"/>
                <w:bCs w:val="1"/>
                <w:sz w:val="22"/>
                <w:szCs w:val="22"/>
                <w:u w:val="none"/>
              </w:rPr>
              <w:t>September</w:t>
            </w:r>
            <w:proofErr w:type="spellEnd"/>
          </w:p>
        </w:tc>
        <w:tc>
          <w:tcPr>
            <w:tcW w:w="3075" w:type="dxa"/>
            <w:shd w:val="clear" w:color="auto" w:fill="DEEAF6" w:themeFill="accent5" w:themeFillTint="33"/>
            <w:tcMar/>
          </w:tcPr>
          <w:p w:rsidR="72D1E52A" w:rsidP="5D9D0E28" w:rsidRDefault="72D1E52A" w14:paraId="09E79C04" w14:textId="183A9559">
            <w:pPr>
              <w:pStyle w:val="Normal"/>
              <w:jc w:val="center"/>
              <w:rPr>
                <w:rFonts w:ascii="Arial" w:hAnsi="Arial" w:eastAsia="Arial" w:cs="Arial"/>
                <w:b w:val="1"/>
                <w:bCs w:val="1"/>
                <w:sz w:val="22"/>
                <w:szCs w:val="22"/>
                <w:u w:val="none"/>
              </w:rPr>
            </w:pPr>
            <w:proofErr w:type="spellStart"/>
            <w:r w:rsidRPr="5D9D0E28" w:rsidR="72D1E52A">
              <w:rPr>
                <w:rFonts w:ascii="Arial" w:hAnsi="Arial" w:eastAsia="Arial" w:cs="Arial"/>
                <w:b w:val="1"/>
                <w:bCs w:val="1"/>
                <w:sz w:val="22"/>
                <w:szCs w:val="22"/>
                <w:u w:val="none"/>
              </w:rPr>
              <w:t>October</w:t>
            </w:r>
            <w:proofErr w:type="spellEnd"/>
          </w:p>
        </w:tc>
        <w:tc>
          <w:tcPr>
            <w:tcW w:w="3165" w:type="dxa"/>
            <w:shd w:val="clear" w:color="auto" w:fill="DEEAF6" w:themeFill="accent5" w:themeFillTint="33"/>
            <w:tcMar/>
          </w:tcPr>
          <w:p w:rsidR="72D1E52A" w:rsidP="5D9D0E28" w:rsidRDefault="72D1E52A" w14:paraId="4CB68571" w14:textId="1D9DD2D0">
            <w:pPr>
              <w:pStyle w:val="Normal"/>
              <w:jc w:val="center"/>
              <w:rPr>
                <w:rFonts w:ascii="Arial" w:hAnsi="Arial" w:eastAsia="Arial" w:cs="Arial"/>
                <w:b w:val="1"/>
                <w:bCs w:val="1"/>
                <w:sz w:val="22"/>
                <w:szCs w:val="22"/>
                <w:u w:val="none"/>
              </w:rPr>
            </w:pPr>
            <w:r w:rsidRPr="5D9D0E28" w:rsidR="72D1E52A">
              <w:rPr>
                <w:rFonts w:ascii="Arial" w:hAnsi="Arial" w:eastAsia="Arial" w:cs="Arial"/>
                <w:b w:val="1"/>
                <w:bCs w:val="1"/>
                <w:sz w:val="22"/>
                <w:szCs w:val="22"/>
                <w:u w:val="none"/>
              </w:rPr>
              <w:t>November</w:t>
            </w:r>
          </w:p>
        </w:tc>
        <w:tc>
          <w:tcPr>
            <w:tcW w:w="3075" w:type="dxa"/>
            <w:shd w:val="clear" w:color="auto" w:fill="DEEAF6" w:themeFill="accent5" w:themeFillTint="33"/>
            <w:tcMar/>
          </w:tcPr>
          <w:p w:rsidR="72D1E52A" w:rsidP="5D9D0E28" w:rsidRDefault="72D1E52A" w14:paraId="531B6F2C" w14:textId="110DCD5A">
            <w:pPr>
              <w:pStyle w:val="Normal"/>
              <w:jc w:val="center"/>
              <w:rPr>
                <w:rFonts w:ascii="Arial" w:hAnsi="Arial" w:eastAsia="Arial" w:cs="Arial"/>
                <w:b w:val="1"/>
                <w:bCs w:val="1"/>
                <w:sz w:val="22"/>
                <w:szCs w:val="22"/>
                <w:u w:val="none"/>
              </w:rPr>
            </w:pPr>
            <w:proofErr w:type="spellStart"/>
            <w:r w:rsidRPr="5D9D0E28" w:rsidR="72D1E52A">
              <w:rPr>
                <w:rFonts w:ascii="Arial" w:hAnsi="Arial" w:eastAsia="Arial" w:cs="Arial"/>
                <w:b w:val="1"/>
                <w:bCs w:val="1"/>
                <w:sz w:val="22"/>
                <w:szCs w:val="22"/>
                <w:u w:val="none"/>
              </w:rPr>
              <w:t>December</w:t>
            </w:r>
            <w:proofErr w:type="spellEnd"/>
          </w:p>
        </w:tc>
      </w:tr>
      <w:tr xmlns:wp14="http://schemas.microsoft.com/office/word/2010/wordml" w:rsidR="5D9D0E28" w:rsidTr="2B5EEC93" w14:paraId="2B03A4F9" wp14:textId="77777777">
        <w:trPr>
          <w:trHeight w:val="615"/>
        </w:trPr>
        <w:tc>
          <w:tcPr>
            <w:tcW w:w="1680" w:type="dxa"/>
            <w:shd w:val="clear" w:color="auto" w:fill="DEEAF6" w:themeFill="accent5" w:themeFillTint="33"/>
            <w:tcMar/>
          </w:tcPr>
          <w:p w:rsidR="0742E15A" w:rsidP="5D9D0E28" w:rsidRDefault="0742E15A" w14:paraId="39273523" w14:textId="41B149CD">
            <w:pPr>
              <w:pStyle w:val="Normal"/>
              <w:jc w:val="center"/>
              <w:rPr>
                <w:rFonts w:ascii="Arial" w:hAnsi="Arial" w:eastAsia="Arial" w:cs="Arial"/>
                <w:b w:val="1"/>
                <w:bCs w:val="1"/>
                <w:sz w:val="22"/>
                <w:szCs w:val="22"/>
                <w:u w:val="none"/>
              </w:rPr>
            </w:pPr>
            <w:r w:rsidRPr="5D9D0E28" w:rsidR="0742E15A">
              <w:rPr>
                <w:rFonts w:ascii="Arial" w:hAnsi="Arial" w:eastAsia="Arial" w:cs="Arial"/>
                <w:b w:val="1"/>
                <w:bCs w:val="1"/>
                <w:sz w:val="22"/>
                <w:szCs w:val="22"/>
                <w:u w:val="none"/>
              </w:rPr>
              <w:t>Actions:</w:t>
            </w:r>
          </w:p>
        </w:tc>
        <w:tc>
          <w:tcPr>
            <w:tcW w:w="2955" w:type="dxa"/>
            <w:tcMar/>
          </w:tcPr>
          <w:p w:rsidR="5D9D0E28" w:rsidP="2B5EEC93" w:rsidRDefault="5D9D0E28" w14:paraId="7920E92D" w14:textId="20EE82F7">
            <w:pPr>
              <w:pStyle w:val="Normal"/>
              <w:rPr>
                <w:rFonts w:ascii="Arial" w:hAnsi="Arial" w:eastAsia="Arial" w:cs="Arial"/>
                <w:b w:val="1"/>
                <w:bCs w:val="1"/>
                <w:color w:val="auto"/>
                <w:sz w:val="22"/>
                <w:szCs w:val="22"/>
                <w:u w:val="none"/>
              </w:rPr>
            </w:pPr>
            <w:r w:rsidRPr="2B5EEC93" w:rsidR="150EEF5C">
              <w:rPr>
                <w:rFonts w:ascii="Arial" w:hAnsi="Arial" w:eastAsia="Arial" w:cs="Arial"/>
                <w:b w:val="1"/>
                <w:bCs w:val="1"/>
                <w:color w:val="auto"/>
                <w:sz w:val="22"/>
                <w:szCs w:val="22"/>
                <w:u w:val="none"/>
              </w:rPr>
              <w:t>Prior to children starting</w:t>
            </w:r>
          </w:p>
          <w:p w:rsidR="5D9D0E28" w:rsidP="2B5EEC93" w:rsidRDefault="5D9D0E28" w14:paraId="561A169C" w14:textId="3B1A5867">
            <w:pPr>
              <w:pStyle w:val="ListParagraph"/>
              <w:numPr>
                <w:ilvl w:val="0"/>
                <w:numId w:val="8"/>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Accept School Readiness Passport transfers</w:t>
            </w:r>
          </w:p>
          <w:p w:rsidR="5D9D0E28" w:rsidP="2B5EEC93" w:rsidRDefault="5D9D0E28" w14:paraId="16E8CA5B" w14:textId="24411191">
            <w:pPr>
              <w:pStyle w:val="ListParagraph"/>
              <w:numPr>
                <w:ilvl w:val="0"/>
                <w:numId w:val="8"/>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Review transition information</w:t>
            </w:r>
          </w:p>
          <w:p w:rsidR="5D9D0E28" w:rsidP="2B5EEC93" w:rsidRDefault="5D9D0E28" w14:paraId="64AC2680" w14:textId="0A2231C1">
            <w:pPr>
              <w:pStyle w:val="ListParagraph"/>
              <w:numPr>
                <w:ilvl w:val="0"/>
                <w:numId w:val="8"/>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 xml:space="preserve">Read </w:t>
            </w:r>
            <w:r w:rsidRPr="2B5EEC93" w:rsidR="150EEF5C">
              <w:rPr>
                <w:rFonts w:ascii="Arial" w:hAnsi="Arial" w:eastAsia="Arial" w:cs="Arial"/>
                <w:b w:val="0"/>
                <w:bCs w:val="0"/>
                <w:color w:val="auto"/>
                <w:sz w:val="22"/>
                <w:szCs w:val="22"/>
                <w:u w:val="none"/>
              </w:rPr>
              <w:t>previous</w:t>
            </w:r>
            <w:r w:rsidRPr="2B5EEC93" w:rsidR="150EEF5C">
              <w:rPr>
                <w:rFonts w:ascii="Arial" w:hAnsi="Arial" w:eastAsia="Arial" w:cs="Arial"/>
                <w:b w:val="0"/>
                <w:bCs w:val="0"/>
                <w:color w:val="auto"/>
                <w:sz w:val="22"/>
                <w:szCs w:val="22"/>
                <w:u w:val="none"/>
              </w:rPr>
              <w:t xml:space="preserve"> SEND records and professional reports</w:t>
            </w:r>
          </w:p>
          <w:p w:rsidR="5D9D0E28" w:rsidP="2B5EEC93" w:rsidRDefault="5D9D0E28" w14:paraId="3870CB92" w14:textId="0BAED6F9">
            <w:pPr>
              <w:pStyle w:val="ListParagraph"/>
              <w:numPr>
                <w:ilvl w:val="0"/>
                <w:numId w:val="8"/>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 xml:space="preserve">Contact </w:t>
            </w:r>
            <w:r w:rsidRPr="2B5EEC93" w:rsidR="150EEF5C">
              <w:rPr>
                <w:rFonts w:ascii="Arial" w:hAnsi="Arial" w:eastAsia="Arial" w:cs="Arial"/>
                <w:b w:val="0"/>
                <w:bCs w:val="0"/>
                <w:color w:val="auto"/>
                <w:sz w:val="22"/>
                <w:szCs w:val="22"/>
                <w:u w:val="none"/>
              </w:rPr>
              <w:t>previous</w:t>
            </w:r>
            <w:r w:rsidRPr="2B5EEC93" w:rsidR="150EEF5C">
              <w:rPr>
                <w:rFonts w:ascii="Arial" w:hAnsi="Arial" w:eastAsia="Arial" w:cs="Arial"/>
                <w:b w:val="0"/>
                <w:bCs w:val="0"/>
                <w:color w:val="auto"/>
                <w:sz w:val="22"/>
                <w:szCs w:val="22"/>
                <w:u w:val="none"/>
              </w:rPr>
              <w:t xml:space="preserve"> settings where information is incomplete</w:t>
            </w:r>
          </w:p>
          <w:p w:rsidR="5D9D0E28" w:rsidP="2B5EEC93" w:rsidRDefault="5D9D0E28" w14:paraId="4BF9D572" w14:textId="1D733806">
            <w:pPr>
              <w:pStyle w:val="ListParagraph"/>
              <w:numPr>
                <w:ilvl w:val="0"/>
                <w:numId w:val="8"/>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Review children with existing SEN Support Plans or EHCPs</w:t>
            </w:r>
          </w:p>
          <w:p w:rsidR="5D9D0E28" w:rsidP="2B5EEC93" w:rsidRDefault="5D9D0E28" w14:paraId="19EE4782" w14:textId="094E76ED">
            <w:pPr>
              <w:pStyle w:val="Normal"/>
              <w:rPr>
                <w:rFonts w:ascii="Arial" w:hAnsi="Arial" w:eastAsia="Arial" w:cs="Arial"/>
                <w:b w:val="0"/>
                <w:bCs w:val="0"/>
                <w:color w:val="auto"/>
                <w:sz w:val="22"/>
                <w:szCs w:val="22"/>
                <w:u w:val="none"/>
              </w:rPr>
            </w:pPr>
          </w:p>
          <w:p w:rsidR="5D9D0E28" w:rsidP="2B5EEC93" w:rsidRDefault="5D9D0E28" w14:paraId="77F18104" w14:textId="47BAB75B">
            <w:pPr>
              <w:pStyle w:val="Normal"/>
              <w:rPr>
                <w:rFonts w:ascii="Arial" w:hAnsi="Arial" w:eastAsia="Arial" w:cs="Arial"/>
                <w:b w:val="1"/>
                <w:bCs w:val="1"/>
                <w:color w:val="auto"/>
                <w:sz w:val="22"/>
                <w:szCs w:val="22"/>
                <w:u w:val="none"/>
              </w:rPr>
            </w:pPr>
            <w:r w:rsidRPr="2B5EEC93" w:rsidR="150EEF5C">
              <w:rPr>
                <w:rFonts w:ascii="Arial" w:hAnsi="Arial" w:eastAsia="Arial" w:cs="Arial"/>
                <w:b w:val="1"/>
                <w:bCs w:val="1"/>
                <w:color w:val="auto"/>
                <w:sz w:val="22"/>
                <w:szCs w:val="22"/>
                <w:u w:val="none"/>
              </w:rPr>
              <w:t>September</w:t>
            </w:r>
          </w:p>
          <w:p w:rsidR="5D9D0E28" w:rsidP="2B5EEC93" w:rsidRDefault="5D9D0E28" w14:paraId="298ED08C" w14:textId="4167D385">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Complete baseline observations</w:t>
            </w:r>
          </w:p>
          <w:p w:rsidR="5D9D0E28" w:rsidP="2B5EEC93" w:rsidRDefault="5D9D0E28" w14:paraId="468E836D" w14:textId="0957FFC6">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Iden</w:t>
            </w:r>
            <w:r w:rsidRPr="2B5EEC93" w:rsidR="150EEF5C">
              <w:rPr>
                <w:rFonts w:ascii="Arial" w:hAnsi="Arial" w:eastAsia="Arial" w:cs="Arial"/>
                <w:b w:val="0"/>
                <w:bCs w:val="0"/>
                <w:color w:val="auto"/>
                <w:sz w:val="22"/>
                <w:szCs w:val="22"/>
                <w:u w:val="none"/>
              </w:rPr>
              <w:t>tify</w:t>
            </w:r>
            <w:r w:rsidRPr="2B5EEC93" w:rsidR="150EEF5C">
              <w:rPr>
                <w:rFonts w:ascii="Arial" w:hAnsi="Arial" w:eastAsia="Arial" w:cs="Arial"/>
                <w:b w:val="0"/>
                <w:bCs w:val="0"/>
                <w:color w:val="auto"/>
                <w:sz w:val="22"/>
                <w:szCs w:val="22"/>
                <w:u w:val="none"/>
              </w:rPr>
              <w:t xml:space="preserve"> children causing concern</w:t>
            </w:r>
          </w:p>
          <w:p w:rsidR="5D9D0E28" w:rsidP="2B5EEC93" w:rsidRDefault="5D9D0E28" w14:paraId="47634F1F" w14:textId="3823F51A">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Meet with families of children with identified SEND</w:t>
            </w:r>
          </w:p>
          <w:p w:rsidR="5D9D0E28" w:rsidP="2B5EEC93" w:rsidRDefault="5D9D0E28" w14:paraId="6E0293A9" w14:textId="1BA66D75">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Establish reasonable adjustments</w:t>
            </w:r>
          </w:p>
          <w:p w:rsidR="5D9D0E28" w:rsidP="2B5EEC93" w:rsidRDefault="5D9D0E28" w14:paraId="093030A0" w14:textId="3150F8B0">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Update SEND register</w:t>
            </w:r>
          </w:p>
          <w:p w:rsidR="5D9D0E28" w:rsidP="2B5EEC93" w:rsidRDefault="5D9D0E28" w14:paraId="4B73321A" w14:textId="0B9A7627">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Agree SEND priorities for the year</w:t>
            </w:r>
          </w:p>
          <w:p w:rsidR="5D9D0E28" w:rsidP="2B5EEC93" w:rsidRDefault="5D9D0E28" w14:paraId="72B89AC5" w14:textId="6E28BD98">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Audit SEND resources and environments</w:t>
            </w:r>
          </w:p>
          <w:p w:rsidR="5D9D0E28" w:rsidP="2B5EEC93" w:rsidRDefault="5D9D0E28" w14:paraId="4D5B05A0" w14:textId="0A738120">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Review accessibility arrangements</w:t>
            </w:r>
          </w:p>
          <w:p w:rsidR="5D9D0E28" w:rsidP="2B5EEC93" w:rsidRDefault="5D9D0E28" w14:paraId="69B866DD" w14:textId="0367EBDB">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Review referral pathways with staff</w:t>
            </w:r>
          </w:p>
          <w:p w:rsidR="5D9D0E28" w:rsidP="2B5EEC93" w:rsidRDefault="5D9D0E28" w14:paraId="7CFD6887" w14:textId="312655B3">
            <w:pPr>
              <w:pStyle w:val="ListParagraph"/>
              <w:numPr>
                <w:ilvl w:val="0"/>
                <w:numId w:val="9"/>
              </w:numPr>
              <w:rPr>
                <w:rFonts w:ascii="Arial" w:hAnsi="Arial" w:eastAsia="Arial" w:cs="Arial"/>
                <w:b w:val="0"/>
                <w:bCs w:val="0"/>
                <w:color w:val="auto"/>
                <w:sz w:val="22"/>
                <w:szCs w:val="22"/>
                <w:u w:val="none"/>
              </w:rPr>
            </w:pPr>
            <w:r w:rsidRPr="2B5EEC93" w:rsidR="150EEF5C">
              <w:rPr>
                <w:rFonts w:ascii="Arial" w:hAnsi="Arial" w:eastAsia="Arial" w:cs="Arial"/>
                <w:b w:val="0"/>
                <w:bCs w:val="0"/>
                <w:color w:val="auto"/>
                <w:sz w:val="22"/>
                <w:szCs w:val="22"/>
                <w:u w:val="none"/>
              </w:rPr>
              <w:t>Agree SEND CPD priorities</w:t>
            </w:r>
          </w:p>
          <w:p w:rsidR="5D9D0E28" w:rsidP="2B5EEC93" w:rsidRDefault="5D9D0E28" w14:paraId="06583B3E" w14:textId="0922C86A">
            <w:pPr>
              <w:pStyle w:val="ListParagraph"/>
              <w:numPr>
                <w:ilvl w:val="0"/>
                <w:numId w:val="9"/>
              </w:numPr>
              <w:rPr>
                <w:rFonts w:ascii="Arial" w:hAnsi="Arial" w:eastAsia="Arial" w:cs="Arial"/>
                <w:b w:val="0"/>
                <w:bCs w:val="0"/>
                <w:color w:val="auto"/>
                <w:sz w:val="22"/>
                <w:szCs w:val="22"/>
                <w:u w:val="none"/>
              </w:rPr>
            </w:pPr>
            <w:r w:rsidRPr="2B5EEC93" w:rsidR="007DAAF3">
              <w:rPr>
                <w:rFonts w:ascii="Arial" w:hAnsi="Arial" w:eastAsia="Arial" w:cs="Arial"/>
                <w:b w:val="0"/>
                <w:bCs w:val="0"/>
                <w:color w:val="auto"/>
                <w:sz w:val="22"/>
                <w:szCs w:val="22"/>
                <w:u w:val="none"/>
              </w:rPr>
              <w:t>Attend SENCo network</w:t>
            </w:r>
          </w:p>
          <w:p w:rsidR="5D9D0E28" w:rsidP="2B5EEC93" w:rsidRDefault="5D9D0E28" w14:paraId="2B9D59BE" w14:textId="07906B5A">
            <w:pPr>
              <w:pStyle w:val="Normal"/>
              <w:rPr>
                <w:rFonts w:ascii="Arial" w:hAnsi="Arial" w:eastAsia="Arial" w:cs="Arial"/>
                <w:b w:val="0"/>
                <w:bCs w:val="0"/>
                <w:color w:val="auto"/>
                <w:sz w:val="22"/>
                <w:szCs w:val="22"/>
                <w:u w:val="none"/>
              </w:rPr>
            </w:pPr>
          </w:p>
          <w:p w:rsidR="5D9D0E28" w:rsidP="2B5EEC93" w:rsidRDefault="5D9D0E28" w14:paraId="2A3E645A" w14:textId="3967ACA1">
            <w:pPr>
              <w:pStyle w:val="Normal"/>
              <w:rPr>
                <w:rFonts w:ascii="Arial" w:hAnsi="Arial" w:eastAsia="Arial" w:cs="Arial"/>
                <w:b w:val="1"/>
                <w:bCs w:val="1"/>
                <w:color w:val="auto"/>
                <w:sz w:val="22"/>
                <w:szCs w:val="22"/>
                <w:u w:val="none"/>
              </w:rPr>
            </w:pPr>
            <w:r w:rsidRPr="2B5EEC93" w:rsidR="6568E8BD">
              <w:rPr>
                <w:rFonts w:ascii="Arial" w:hAnsi="Arial" w:eastAsia="Arial" w:cs="Arial"/>
                <w:b w:val="1"/>
                <w:bCs w:val="1"/>
                <w:color w:val="auto"/>
                <w:sz w:val="22"/>
                <w:szCs w:val="22"/>
                <w:u w:val="none"/>
              </w:rPr>
              <w:t>6-Month EHCP Provision Review</w:t>
            </w:r>
          </w:p>
          <w:p w:rsidR="5D9D0E28" w:rsidP="2B5EEC93" w:rsidRDefault="5D9D0E28" w14:paraId="7B21B402" w14:textId="5EFD4649">
            <w:pPr>
              <w:pStyle w:val="ListParagraph"/>
              <w:numPr>
                <w:ilvl w:val="0"/>
                <w:numId w:val="10"/>
              </w:numPr>
              <w:suppressLineNumbers w:val="0"/>
              <w:bidi w:val="0"/>
              <w:spacing w:before="0" w:beforeAutospacing="off" w:after="0" w:afterAutospacing="off" w:line="240" w:lineRule="auto"/>
              <w:ind w:right="0"/>
              <w:jc w:val="left"/>
              <w:rPr>
                <w:rFonts w:ascii="Arial" w:hAnsi="Arial" w:eastAsia="Arial" w:cs="Arial"/>
                <w:b w:val="0"/>
                <w:bCs w:val="0"/>
                <w:color w:val="auto"/>
                <w:sz w:val="22"/>
                <w:szCs w:val="22"/>
                <w:u w:val="none"/>
              </w:rPr>
            </w:pPr>
            <w:r w:rsidRPr="2B5EEC93" w:rsidR="187CC3A7">
              <w:rPr>
                <w:rFonts w:ascii="Arial" w:hAnsi="Arial" w:eastAsia="Arial" w:cs="Arial"/>
                <w:b w:val="0"/>
                <w:bCs w:val="0"/>
                <w:color w:val="auto"/>
                <w:sz w:val="22"/>
                <w:szCs w:val="22"/>
                <w:u w:val="none"/>
              </w:rPr>
              <w:t>C</w:t>
            </w:r>
            <w:r w:rsidRPr="2B5EEC93" w:rsidR="6568E8BD">
              <w:rPr>
                <w:rFonts w:ascii="Arial" w:hAnsi="Arial" w:eastAsia="Arial" w:cs="Arial"/>
                <w:b w:val="0"/>
                <w:bCs w:val="0"/>
                <w:color w:val="auto"/>
                <w:sz w:val="22"/>
                <w:szCs w:val="22"/>
                <w:u w:val="none"/>
              </w:rPr>
              <w:t>ompliance review</w:t>
            </w:r>
          </w:p>
          <w:p w:rsidR="5D9D0E28" w:rsidP="2B5EEC93" w:rsidRDefault="5D9D0E28" w14:paraId="5C0FB421" w14:textId="6B915B05">
            <w:pPr>
              <w:pStyle w:val="ListParagraph"/>
              <w:numPr>
                <w:ilvl w:val="0"/>
                <w:numId w:val="10"/>
              </w:numPr>
              <w:suppressLineNumbers w:val="0"/>
              <w:bidi w:val="0"/>
              <w:spacing w:before="0" w:beforeAutospacing="off" w:after="0" w:afterAutospacing="off" w:line="240" w:lineRule="auto"/>
              <w:ind w:right="0"/>
              <w:jc w:val="left"/>
              <w:rPr>
                <w:rFonts w:ascii="Arial" w:hAnsi="Arial" w:eastAsia="Arial" w:cs="Arial"/>
                <w:b w:val="0"/>
                <w:bCs w:val="0"/>
                <w:color w:val="auto"/>
                <w:sz w:val="22"/>
                <w:szCs w:val="22"/>
                <w:u w:val="none"/>
              </w:rPr>
            </w:pPr>
            <w:r w:rsidRPr="2B5EEC93" w:rsidR="6568E8BD">
              <w:rPr>
                <w:rFonts w:ascii="Arial" w:hAnsi="Arial" w:eastAsia="Arial" w:cs="Arial"/>
                <w:b w:val="0"/>
                <w:bCs w:val="0"/>
                <w:color w:val="auto"/>
                <w:sz w:val="22"/>
                <w:szCs w:val="22"/>
                <w:u w:val="none"/>
              </w:rPr>
              <w:t>Check implementation of recommendations from annual review</w:t>
            </w:r>
          </w:p>
          <w:p w:rsidR="5D9D0E28" w:rsidP="2B5EEC93" w:rsidRDefault="5D9D0E28" w14:paraId="06843033" w14:textId="07A92252">
            <w:pPr>
              <w:pStyle w:val="ListParagraph"/>
              <w:numPr>
                <w:ilvl w:val="0"/>
                <w:numId w:val="10"/>
              </w:numPr>
              <w:suppressLineNumbers w:val="0"/>
              <w:bidi w:val="0"/>
              <w:spacing w:before="0" w:beforeAutospacing="off" w:after="0" w:afterAutospacing="off" w:line="240" w:lineRule="auto"/>
              <w:ind w:right="0"/>
              <w:jc w:val="left"/>
              <w:rPr>
                <w:rFonts w:ascii="Arial" w:hAnsi="Arial" w:eastAsia="Arial" w:cs="Arial"/>
                <w:b w:val="0"/>
                <w:bCs w:val="0"/>
                <w:color w:val="auto"/>
                <w:sz w:val="22"/>
                <w:szCs w:val="22"/>
                <w:u w:val="none"/>
              </w:rPr>
            </w:pPr>
            <w:r w:rsidRPr="2B5EEC93" w:rsidR="6568E8BD">
              <w:rPr>
                <w:rFonts w:ascii="Arial" w:hAnsi="Arial" w:eastAsia="Arial" w:cs="Arial"/>
                <w:b w:val="0"/>
                <w:bCs w:val="0"/>
                <w:color w:val="auto"/>
                <w:sz w:val="22"/>
                <w:szCs w:val="22"/>
                <w:u w:val="none"/>
              </w:rPr>
              <w:t>Review outcomes and next steps</w:t>
            </w:r>
          </w:p>
        </w:tc>
        <w:tc>
          <w:tcPr>
            <w:tcW w:w="3075" w:type="dxa"/>
            <w:tcMar/>
          </w:tcPr>
          <w:p w:rsidR="5D9D0E28" w:rsidP="2B5EEC93" w:rsidRDefault="5D9D0E28" w14:paraId="1EE60428" w14:textId="006C8814">
            <w:pPr>
              <w:pStyle w:val="ListParagraph"/>
              <w:numPr>
                <w:ilvl w:val="0"/>
                <w:numId w:val="10"/>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baseline assessments</w:t>
            </w:r>
          </w:p>
          <w:p w:rsidR="5D9D0E28" w:rsidP="2B5EEC93" w:rsidRDefault="5D9D0E28" w14:paraId="7BDD5A7F" w14:textId="7A1BE60D">
            <w:pPr>
              <w:pStyle w:val="ListParagraph"/>
              <w:numPr>
                <w:ilvl w:val="0"/>
                <w:numId w:val="10"/>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Identify</w:t>
            </w:r>
            <w:r w:rsidRPr="2B5EEC93" w:rsidR="150EEF5C">
              <w:rPr>
                <w:rFonts w:ascii="Arial" w:hAnsi="Arial" w:eastAsia="Arial" w:cs="Arial"/>
                <w:b w:val="0"/>
                <w:bCs w:val="0"/>
                <w:sz w:val="22"/>
                <w:szCs w:val="22"/>
                <w:u w:val="none"/>
              </w:rPr>
              <w:t xml:space="preserve"> children </w:t>
            </w:r>
            <w:r w:rsidRPr="2B5EEC93" w:rsidR="150EEF5C">
              <w:rPr>
                <w:rFonts w:ascii="Arial" w:hAnsi="Arial" w:eastAsia="Arial" w:cs="Arial"/>
                <w:b w:val="0"/>
                <w:bCs w:val="0"/>
                <w:sz w:val="22"/>
                <w:szCs w:val="22"/>
                <w:u w:val="none"/>
              </w:rPr>
              <w:t>requiring</w:t>
            </w:r>
            <w:r w:rsidRPr="2B5EEC93" w:rsidR="150EEF5C">
              <w:rPr>
                <w:rFonts w:ascii="Arial" w:hAnsi="Arial" w:eastAsia="Arial" w:cs="Arial"/>
                <w:b w:val="0"/>
                <w:bCs w:val="0"/>
                <w:sz w:val="22"/>
                <w:szCs w:val="22"/>
                <w:u w:val="none"/>
              </w:rPr>
              <w:t xml:space="preserve"> SEN Support</w:t>
            </w:r>
          </w:p>
          <w:p w:rsidR="5D9D0E28" w:rsidP="2B5EEC93" w:rsidRDefault="5D9D0E28" w14:paraId="49183951" w14:textId="0EFB3530">
            <w:pPr>
              <w:pStyle w:val="ListParagraph"/>
              <w:numPr>
                <w:ilvl w:val="0"/>
                <w:numId w:val="10"/>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Start Graduated Approach documentation</w:t>
            </w:r>
          </w:p>
          <w:p w:rsidR="5D9D0E28" w:rsidP="2B5EEC93" w:rsidRDefault="5D9D0E28" w14:paraId="22269663" w14:textId="4AA81708">
            <w:pPr>
              <w:pStyle w:val="ListParagraph"/>
              <w:numPr>
                <w:ilvl w:val="0"/>
                <w:numId w:val="10"/>
              </w:numPr>
              <w:rPr/>
            </w:pPr>
            <w:r w:rsidRPr="2B5EEC93" w:rsidR="150EEF5C">
              <w:rPr>
                <w:rFonts w:ascii="Arial" w:hAnsi="Arial" w:eastAsia="Arial" w:cs="Arial"/>
                <w:b w:val="0"/>
                <w:bCs w:val="0"/>
                <w:sz w:val="22"/>
                <w:szCs w:val="22"/>
                <w:u w:val="none"/>
              </w:rPr>
              <w:t xml:space="preserve">Request Inclusion Support where </w:t>
            </w:r>
            <w:r w:rsidRPr="2B5EEC93" w:rsidR="150EEF5C">
              <w:rPr>
                <w:rFonts w:ascii="Arial" w:hAnsi="Arial" w:eastAsia="Arial" w:cs="Arial"/>
                <w:b w:val="0"/>
                <w:bCs w:val="0"/>
                <w:sz w:val="22"/>
                <w:szCs w:val="22"/>
                <w:u w:val="none"/>
              </w:rPr>
              <w:t>appropriate</w:t>
            </w:r>
          </w:p>
          <w:p w:rsidR="5D9D0E28" w:rsidP="2B5EEC93" w:rsidRDefault="5D9D0E28" w14:paraId="18C6830F" w14:textId="48C81978">
            <w:pPr>
              <w:pStyle w:val="ListParagraph"/>
              <w:numPr>
                <w:ilvl w:val="0"/>
                <w:numId w:val="10"/>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Complete observations linked to communication and interaction</w:t>
            </w:r>
          </w:p>
          <w:p w:rsidR="5D9D0E28" w:rsidP="2B5EEC93" w:rsidRDefault="5D9D0E28" w14:paraId="4FFF71DB" w14:textId="52F97883">
            <w:pPr>
              <w:pStyle w:val="ListParagraph"/>
              <w:numPr>
                <w:ilvl w:val="0"/>
                <w:numId w:val="10"/>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use of DAF funding</w:t>
            </w:r>
          </w:p>
          <w:p w:rsidR="5D9D0E28" w:rsidP="2B5EEC93" w:rsidRDefault="5D9D0E28" w14:paraId="790C9B3A" w14:textId="05BDF881">
            <w:pPr>
              <w:pStyle w:val="ListParagraph"/>
              <w:numPr>
                <w:ilvl w:val="0"/>
                <w:numId w:val="10"/>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Hold parent review meetings</w:t>
            </w:r>
          </w:p>
          <w:p w:rsidR="5D9D0E28" w:rsidP="2B5EEC93" w:rsidRDefault="5D9D0E28" w14:paraId="5263957B" w14:textId="245235D5">
            <w:pPr>
              <w:pStyle w:val="ListParagraph"/>
              <w:numPr>
                <w:ilvl w:val="0"/>
                <w:numId w:val="10"/>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Update intervention records</w:t>
            </w:r>
          </w:p>
          <w:p w:rsidR="5D9D0E28" w:rsidP="2B5EEC93" w:rsidRDefault="5D9D0E28" w14:paraId="0EA5AAF9" w14:textId="215A906F">
            <w:pPr>
              <w:pStyle w:val="Normal"/>
              <w:rPr>
                <w:rFonts w:ascii="Arial" w:hAnsi="Arial" w:eastAsia="Arial" w:cs="Arial"/>
                <w:b w:val="0"/>
                <w:bCs w:val="0"/>
                <w:sz w:val="22"/>
                <w:szCs w:val="22"/>
                <w:u w:val="none"/>
              </w:rPr>
            </w:pPr>
          </w:p>
          <w:p w:rsidR="5D9D0E28" w:rsidP="2B5EEC93" w:rsidRDefault="5D9D0E28" w14:paraId="75C75E9D" w14:textId="02E98D85">
            <w:pPr>
              <w:pStyle w:val="Normal"/>
              <w:rPr>
                <w:rFonts w:ascii="Arial" w:hAnsi="Arial" w:eastAsia="Arial" w:cs="Arial"/>
                <w:b w:val="1"/>
                <w:bCs w:val="1"/>
                <w:sz w:val="22"/>
                <w:szCs w:val="22"/>
                <w:u w:val="none"/>
              </w:rPr>
            </w:pPr>
            <w:r w:rsidRPr="2B5EEC93" w:rsidR="150EEF5C">
              <w:rPr>
                <w:rFonts w:ascii="Arial" w:hAnsi="Arial" w:eastAsia="Arial" w:cs="Arial"/>
                <w:b w:val="1"/>
                <w:bCs w:val="1"/>
                <w:sz w:val="22"/>
                <w:szCs w:val="22"/>
                <w:u w:val="none"/>
              </w:rPr>
              <w:t>October Half-Term SEND Review Point</w:t>
            </w:r>
          </w:p>
          <w:p w:rsidR="5D9D0E28" w:rsidP="2B5EEC93" w:rsidRDefault="5D9D0E28" w14:paraId="47434888" w14:textId="49A4F1B1">
            <w:pPr>
              <w:pStyle w:val="ListParagraph"/>
              <w:numPr>
                <w:ilvl w:val="0"/>
                <w:numId w:val="11"/>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Update SEND Support Checker</w:t>
            </w:r>
          </w:p>
          <w:p w:rsidR="5D9D0E28" w:rsidP="2B5EEC93" w:rsidRDefault="5D9D0E28" w14:paraId="6E69AC47" w14:textId="14D98694">
            <w:pPr>
              <w:pStyle w:val="ListParagraph"/>
              <w:numPr>
                <w:ilvl w:val="0"/>
                <w:numId w:val="11"/>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Update SEND Support Plans</w:t>
            </w:r>
          </w:p>
          <w:p w:rsidR="5D9D0E28" w:rsidP="2B5EEC93" w:rsidRDefault="5D9D0E28" w14:paraId="37777434" w14:textId="22875079">
            <w:pPr>
              <w:pStyle w:val="ListParagraph"/>
              <w:numPr>
                <w:ilvl w:val="0"/>
                <w:numId w:val="11"/>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progress against targets</w:t>
            </w:r>
          </w:p>
          <w:p w:rsidR="5D9D0E28" w:rsidP="2B5EEC93" w:rsidRDefault="5D9D0E28" w14:paraId="64F34F91" w14:textId="105723C2">
            <w:pPr>
              <w:pStyle w:val="ListParagraph"/>
              <w:numPr>
                <w:ilvl w:val="0"/>
                <w:numId w:val="11"/>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Evaluate interventions</w:t>
            </w:r>
          </w:p>
          <w:p w:rsidR="5D9D0E28" w:rsidP="2B5EEC93" w:rsidRDefault="5D9D0E28" w14:paraId="4B223BD1" w14:textId="630E3915">
            <w:pPr>
              <w:pStyle w:val="ListParagraph"/>
              <w:numPr>
                <w:ilvl w:val="0"/>
                <w:numId w:val="11"/>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Agree new outcomes</w:t>
            </w:r>
          </w:p>
          <w:p w:rsidR="5D9D0E28" w:rsidP="2B5EEC93" w:rsidRDefault="5D9D0E28" w14:paraId="3E02B30E" w14:textId="2E40A1B3">
            <w:pPr>
              <w:pStyle w:val="ListParagraph"/>
              <w:numPr>
                <w:ilvl w:val="0"/>
                <w:numId w:val="11"/>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Record parent views</w:t>
            </w:r>
          </w:p>
          <w:p w:rsidR="5D9D0E28" w:rsidP="2B5EEC93" w:rsidRDefault="5D9D0E28" w14:paraId="6CD62A95" w14:textId="445537CA">
            <w:pPr>
              <w:pStyle w:val="ListParagraph"/>
              <w:numPr>
                <w:ilvl w:val="0"/>
                <w:numId w:val="11"/>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Update provision maps</w:t>
            </w:r>
          </w:p>
          <w:p w:rsidR="5D9D0E28" w:rsidP="2B5EEC93" w:rsidRDefault="5D9D0E28" w14:paraId="4B4EC1BD" w14:textId="79A340AB">
            <w:pPr>
              <w:pStyle w:val="ListParagraph"/>
              <w:numPr>
                <w:ilvl w:val="0"/>
                <w:numId w:val="11"/>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Identify</w:t>
            </w:r>
            <w:r w:rsidRPr="2B5EEC93" w:rsidR="150EEF5C">
              <w:rPr>
                <w:rFonts w:ascii="Arial" w:hAnsi="Arial" w:eastAsia="Arial" w:cs="Arial"/>
                <w:b w:val="0"/>
                <w:bCs w:val="0"/>
                <w:sz w:val="22"/>
                <w:szCs w:val="22"/>
                <w:u w:val="none"/>
              </w:rPr>
              <w:t xml:space="preserve"> children </w:t>
            </w:r>
            <w:r w:rsidRPr="2B5EEC93" w:rsidR="150EEF5C">
              <w:rPr>
                <w:rFonts w:ascii="Arial" w:hAnsi="Arial" w:eastAsia="Arial" w:cs="Arial"/>
                <w:b w:val="0"/>
                <w:bCs w:val="0"/>
                <w:sz w:val="22"/>
                <w:szCs w:val="22"/>
                <w:u w:val="none"/>
              </w:rPr>
              <w:t>requiring</w:t>
            </w:r>
            <w:r w:rsidRPr="2B5EEC93" w:rsidR="150EEF5C">
              <w:rPr>
                <w:rFonts w:ascii="Arial" w:hAnsi="Arial" w:eastAsia="Arial" w:cs="Arial"/>
                <w:b w:val="0"/>
                <w:bCs w:val="0"/>
                <w:sz w:val="22"/>
                <w:szCs w:val="22"/>
                <w:u w:val="none"/>
              </w:rPr>
              <w:t xml:space="preserve"> referral</w:t>
            </w:r>
          </w:p>
          <w:p w:rsidR="5D9D0E28" w:rsidP="2B5EEC93" w:rsidRDefault="5D9D0E28" w14:paraId="11A10E09" w14:textId="5B229D8A">
            <w:pPr>
              <w:pStyle w:val="Normal"/>
              <w:rPr>
                <w:rFonts w:ascii="Arial" w:hAnsi="Arial" w:eastAsia="Arial" w:cs="Arial"/>
                <w:b w:val="0"/>
                <w:bCs w:val="0"/>
                <w:sz w:val="22"/>
                <w:szCs w:val="22"/>
                <w:u w:val="none"/>
              </w:rPr>
            </w:pPr>
          </w:p>
          <w:p w:rsidR="5D9D0E28" w:rsidP="2B5EEC93" w:rsidRDefault="5D9D0E28" w14:paraId="1B51F83F" w14:textId="2DB3507B">
            <w:pPr>
              <w:pStyle w:val="Normal"/>
              <w:rPr>
                <w:rFonts w:ascii="Arial" w:hAnsi="Arial" w:eastAsia="Arial" w:cs="Arial"/>
                <w:b w:val="1"/>
                <w:bCs w:val="1"/>
                <w:sz w:val="22"/>
                <w:szCs w:val="22"/>
                <w:u w:val="none"/>
              </w:rPr>
            </w:pPr>
            <w:r w:rsidRPr="2B5EEC93" w:rsidR="3F500631">
              <w:rPr>
                <w:rFonts w:ascii="Arial" w:hAnsi="Arial" w:eastAsia="Arial" w:cs="Arial"/>
                <w:b w:val="1"/>
                <w:bCs w:val="1"/>
                <w:sz w:val="22"/>
                <w:szCs w:val="22"/>
                <w:u w:val="none"/>
              </w:rPr>
              <w:t>For children with EHCPs</w:t>
            </w:r>
          </w:p>
          <w:p w:rsidR="5D9D0E28" w:rsidP="2B5EEC93" w:rsidRDefault="5D9D0E28" w14:paraId="0E0694E1" w14:textId="4A36BDFA">
            <w:pPr>
              <w:pStyle w:val="ListParagraph"/>
              <w:numPr>
                <w:ilvl w:val="0"/>
                <w:numId w:val="13"/>
              </w:numPr>
              <w:rPr>
                <w:rFonts w:ascii="Arial" w:hAnsi="Arial" w:eastAsia="Arial" w:cs="Arial"/>
                <w:b w:val="0"/>
                <w:bCs w:val="0"/>
                <w:sz w:val="22"/>
                <w:szCs w:val="22"/>
                <w:u w:val="none"/>
              </w:rPr>
            </w:pPr>
            <w:r w:rsidRPr="2B5EEC93" w:rsidR="3F500631">
              <w:rPr>
                <w:rFonts w:ascii="Arial" w:hAnsi="Arial" w:eastAsia="Arial" w:cs="Arial"/>
                <w:b w:val="0"/>
                <w:bCs w:val="0"/>
                <w:sz w:val="22"/>
                <w:szCs w:val="22"/>
                <w:u w:val="none"/>
              </w:rPr>
              <w:t>Review implementation of provision</w:t>
            </w:r>
          </w:p>
          <w:p w:rsidR="5D9D0E28" w:rsidP="2B5EEC93" w:rsidRDefault="5D9D0E28" w14:paraId="249CCCF8" w14:textId="19AB5605">
            <w:pPr>
              <w:pStyle w:val="ListParagraph"/>
              <w:numPr>
                <w:ilvl w:val="0"/>
                <w:numId w:val="13"/>
              </w:numPr>
              <w:rPr>
                <w:rFonts w:ascii="Arial" w:hAnsi="Arial" w:eastAsia="Arial" w:cs="Arial"/>
                <w:b w:val="0"/>
                <w:bCs w:val="0"/>
                <w:sz w:val="22"/>
                <w:szCs w:val="22"/>
                <w:u w:val="none"/>
              </w:rPr>
            </w:pPr>
            <w:r w:rsidRPr="2B5EEC93" w:rsidR="3F500631">
              <w:rPr>
                <w:rFonts w:ascii="Arial" w:hAnsi="Arial" w:eastAsia="Arial" w:cs="Arial"/>
                <w:b w:val="0"/>
                <w:bCs w:val="0"/>
                <w:sz w:val="22"/>
                <w:szCs w:val="22"/>
                <w:u w:val="none"/>
              </w:rPr>
              <w:t xml:space="preserve">Check staffing, </w:t>
            </w:r>
            <w:r w:rsidRPr="2B5EEC93" w:rsidR="3F500631">
              <w:rPr>
                <w:rFonts w:ascii="Arial" w:hAnsi="Arial" w:eastAsia="Arial" w:cs="Arial"/>
                <w:b w:val="0"/>
                <w:bCs w:val="0"/>
                <w:sz w:val="22"/>
                <w:szCs w:val="22"/>
                <w:u w:val="none"/>
              </w:rPr>
              <w:t>interventions</w:t>
            </w:r>
            <w:r w:rsidRPr="2B5EEC93" w:rsidR="3F500631">
              <w:rPr>
                <w:rFonts w:ascii="Arial" w:hAnsi="Arial" w:eastAsia="Arial" w:cs="Arial"/>
                <w:b w:val="0"/>
                <w:bCs w:val="0"/>
                <w:sz w:val="22"/>
                <w:szCs w:val="22"/>
                <w:u w:val="none"/>
              </w:rPr>
              <w:t xml:space="preserve"> and specialist input</w:t>
            </w:r>
          </w:p>
          <w:p w:rsidR="5D9D0E28" w:rsidP="2B5EEC93" w:rsidRDefault="5D9D0E28" w14:paraId="337AF03E" w14:textId="2CFD7B4C">
            <w:pPr>
              <w:pStyle w:val="ListParagraph"/>
              <w:numPr>
                <w:ilvl w:val="0"/>
                <w:numId w:val="13"/>
              </w:numPr>
              <w:rPr>
                <w:rFonts w:ascii="Arial" w:hAnsi="Arial" w:eastAsia="Arial" w:cs="Arial"/>
                <w:b w:val="0"/>
                <w:bCs w:val="0"/>
                <w:sz w:val="22"/>
                <w:szCs w:val="22"/>
                <w:u w:val="none"/>
              </w:rPr>
            </w:pPr>
            <w:r w:rsidRPr="2B5EEC93" w:rsidR="3F500631">
              <w:rPr>
                <w:rFonts w:ascii="Arial" w:hAnsi="Arial" w:eastAsia="Arial" w:cs="Arial"/>
                <w:b w:val="0"/>
                <w:bCs w:val="0"/>
                <w:sz w:val="22"/>
                <w:szCs w:val="22"/>
                <w:u w:val="none"/>
              </w:rPr>
              <w:t>Monitor progress towards EHCP outcomes</w:t>
            </w:r>
          </w:p>
          <w:p w:rsidR="5D9D0E28" w:rsidP="2B5EEC93" w:rsidRDefault="5D9D0E28" w14:paraId="36913650" w14:textId="0A2BBE43">
            <w:pPr>
              <w:pStyle w:val="ListParagraph"/>
              <w:numPr>
                <w:ilvl w:val="0"/>
                <w:numId w:val="13"/>
              </w:numPr>
              <w:rPr>
                <w:rFonts w:ascii="Arial" w:hAnsi="Arial" w:eastAsia="Arial" w:cs="Arial"/>
                <w:b w:val="0"/>
                <w:bCs w:val="0"/>
                <w:sz w:val="22"/>
                <w:szCs w:val="22"/>
                <w:u w:val="none"/>
              </w:rPr>
            </w:pPr>
            <w:r w:rsidRPr="2B5EEC93" w:rsidR="3F500631">
              <w:rPr>
                <w:rFonts w:ascii="Arial" w:hAnsi="Arial" w:eastAsia="Arial" w:cs="Arial"/>
                <w:b w:val="0"/>
                <w:bCs w:val="0"/>
                <w:sz w:val="22"/>
                <w:szCs w:val="22"/>
                <w:u w:val="none"/>
              </w:rPr>
              <w:t>Identify</w:t>
            </w:r>
            <w:r w:rsidRPr="2B5EEC93" w:rsidR="3F500631">
              <w:rPr>
                <w:rFonts w:ascii="Arial" w:hAnsi="Arial" w:eastAsia="Arial" w:cs="Arial"/>
                <w:b w:val="0"/>
                <w:bCs w:val="0"/>
                <w:sz w:val="22"/>
                <w:szCs w:val="22"/>
                <w:u w:val="none"/>
              </w:rPr>
              <w:t xml:space="preserve"> evidence </w:t>
            </w:r>
            <w:r w:rsidRPr="2B5EEC93" w:rsidR="3F500631">
              <w:rPr>
                <w:rFonts w:ascii="Arial" w:hAnsi="Arial" w:eastAsia="Arial" w:cs="Arial"/>
                <w:b w:val="0"/>
                <w:bCs w:val="0"/>
                <w:sz w:val="22"/>
                <w:szCs w:val="22"/>
                <w:u w:val="none"/>
              </w:rPr>
              <w:t>required</w:t>
            </w:r>
            <w:r w:rsidRPr="2B5EEC93" w:rsidR="3F500631">
              <w:rPr>
                <w:rFonts w:ascii="Arial" w:hAnsi="Arial" w:eastAsia="Arial" w:cs="Arial"/>
                <w:b w:val="0"/>
                <w:bCs w:val="0"/>
                <w:sz w:val="22"/>
                <w:szCs w:val="22"/>
                <w:u w:val="none"/>
              </w:rPr>
              <w:t xml:space="preserve"> for annual review</w:t>
            </w:r>
          </w:p>
          <w:p w:rsidR="5D9D0E28" w:rsidP="2B5EEC93" w:rsidRDefault="5D9D0E28" w14:paraId="6D4A8315" w14:textId="6FA6360C">
            <w:pPr>
              <w:pStyle w:val="Normal"/>
              <w:rPr>
                <w:rFonts w:ascii="Arial" w:hAnsi="Arial" w:eastAsia="Arial" w:cs="Arial"/>
                <w:b w:val="0"/>
                <w:bCs w:val="0"/>
                <w:sz w:val="22"/>
                <w:szCs w:val="22"/>
                <w:u w:val="none"/>
              </w:rPr>
            </w:pPr>
          </w:p>
          <w:p w:rsidR="5D9D0E28" w:rsidP="2B5EEC93" w:rsidRDefault="5D9D0E28" w14:paraId="02AAC6AF" w14:textId="56C5E2C3">
            <w:pPr>
              <w:pStyle w:val="Normal"/>
              <w:rPr>
                <w:rFonts w:ascii="Arial" w:hAnsi="Arial" w:eastAsia="Arial" w:cs="Arial"/>
                <w:b w:val="0"/>
                <w:bCs w:val="0"/>
                <w:sz w:val="22"/>
                <w:szCs w:val="22"/>
                <w:u w:val="none"/>
              </w:rPr>
            </w:pPr>
          </w:p>
        </w:tc>
        <w:tc>
          <w:tcPr>
            <w:tcW w:w="3165" w:type="dxa"/>
            <w:tcMar/>
          </w:tcPr>
          <w:p w:rsidR="5D9D0E28" w:rsidP="2B5EEC93" w:rsidRDefault="5D9D0E28" w14:paraId="79EA6EA1" w14:textId="63039F21">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Conduct SEND-focused environment audit</w:t>
            </w:r>
          </w:p>
          <w:p w:rsidR="5D9D0E28" w:rsidP="2B5EEC93" w:rsidRDefault="5D9D0E28" w14:paraId="3403F87D" w14:textId="5292560A">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progress of children on SEN Support</w:t>
            </w:r>
          </w:p>
          <w:p w:rsidR="5D9D0E28" w:rsidP="2B5EEC93" w:rsidRDefault="5D9D0E28" w14:paraId="4B90C32A" w14:textId="336CB6E1">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Evaluate intervention impact</w:t>
            </w:r>
          </w:p>
          <w:p w:rsidR="5D9D0E28" w:rsidP="2B5EEC93" w:rsidRDefault="5D9D0E28" w14:paraId="262A4181" w14:textId="781391BE">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referrals waiting for specialist involvement</w:t>
            </w:r>
          </w:p>
          <w:p w:rsidR="5D9D0E28" w:rsidP="2B5EEC93" w:rsidRDefault="5D9D0E28" w14:paraId="018D53CC" w14:textId="5768304D">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Deliver SEND-focused staff CPD</w:t>
            </w:r>
          </w:p>
          <w:p w:rsidR="5D9D0E28" w:rsidP="2B5EEC93" w:rsidRDefault="5D9D0E28" w14:paraId="3DEDCFE4" w14:textId="22B13EB0">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Action Review Records</w:t>
            </w:r>
          </w:p>
          <w:p w:rsidR="5D9D0E28" w:rsidP="2B5EEC93" w:rsidRDefault="5D9D0E28" w14:paraId="47212D0D" w14:textId="671B36D7">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Plan enhanced transition support for children due to leave during the spring term</w:t>
            </w:r>
          </w:p>
          <w:p w:rsidR="5D9D0E28" w:rsidP="5D9D0E28" w:rsidRDefault="5D9D0E28" w14:paraId="3F85C877" w14:textId="282B2E3C">
            <w:pPr>
              <w:pStyle w:val="Normal"/>
              <w:rPr>
                <w:rFonts w:ascii="Arial" w:hAnsi="Arial" w:eastAsia="Arial" w:cs="Arial"/>
                <w:b w:val="0"/>
                <w:bCs w:val="0"/>
                <w:sz w:val="22"/>
                <w:szCs w:val="22"/>
                <w:u w:val="none"/>
              </w:rPr>
            </w:pPr>
          </w:p>
        </w:tc>
        <w:tc>
          <w:tcPr>
            <w:tcW w:w="3075" w:type="dxa"/>
            <w:tcMar/>
          </w:tcPr>
          <w:p w:rsidR="5D9D0E28" w:rsidP="2B5EEC93" w:rsidRDefault="5D9D0E28" w14:paraId="17C37B26" w14:textId="13F71684">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Evaluate SEND provision across the autumn term</w:t>
            </w:r>
          </w:p>
          <w:p w:rsidR="5D9D0E28" w:rsidP="2B5EEC93" w:rsidRDefault="5D9D0E28" w14:paraId="52275B30" w14:textId="760F591B">
            <w:pPr>
              <w:pStyle w:val="ListParagraph"/>
              <w:numPr>
                <w:ilvl w:val="0"/>
                <w:numId w:val="13"/>
              </w:numPr>
              <w:rPr>
                <w:rFonts w:ascii="Arial" w:hAnsi="Arial" w:eastAsia="Arial" w:cs="Arial"/>
                <w:b w:val="0"/>
                <w:bCs w:val="0"/>
                <w:sz w:val="22"/>
                <w:szCs w:val="22"/>
                <w:u w:val="none"/>
              </w:rPr>
            </w:pPr>
            <w:r w:rsidRPr="2B5EEC93" w:rsidR="3F9D5F2A">
              <w:rPr>
                <w:rFonts w:ascii="Arial" w:hAnsi="Arial" w:eastAsia="Arial" w:cs="Arial"/>
                <w:b w:val="0"/>
                <w:bCs w:val="0"/>
                <w:sz w:val="22"/>
                <w:szCs w:val="22"/>
                <w:u w:val="none"/>
              </w:rPr>
              <w:t>Review use of EY Inclusive Fund</w:t>
            </w:r>
          </w:p>
          <w:p w:rsidR="5D9D0E28" w:rsidP="2B5EEC93" w:rsidRDefault="5D9D0E28" w14:paraId="3C67D6A8" w14:textId="69CF45AF">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use of EYSTAR</w:t>
            </w:r>
          </w:p>
          <w:p w:rsidR="5D9D0E28" w:rsidP="2B5EEC93" w:rsidRDefault="5D9D0E28" w14:paraId="05170049" w14:textId="6369822F">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use of DAF</w:t>
            </w:r>
          </w:p>
          <w:p w:rsidR="5D9D0E28" w:rsidP="2B5EEC93" w:rsidRDefault="5D9D0E28" w14:paraId="110543C5" w14:textId="3D571F7D">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EYPP impact for children with SEND</w:t>
            </w:r>
          </w:p>
          <w:p w:rsidR="5D9D0E28" w:rsidP="2B5EEC93" w:rsidRDefault="5D9D0E28" w14:paraId="03F0A8A7" w14:textId="73C36033">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Update SEND development priorities</w:t>
            </w:r>
          </w:p>
          <w:p w:rsidR="5D9D0E28" w:rsidP="2B5EEC93" w:rsidRDefault="5D9D0E28" w14:paraId="0D883A6E" w14:textId="7418D60D">
            <w:pPr>
              <w:pStyle w:val="ListParagraph"/>
              <w:numPr>
                <w:ilvl w:val="0"/>
                <w:numId w:val="13"/>
              </w:numPr>
              <w:rPr>
                <w:rFonts w:ascii="Arial" w:hAnsi="Arial" w:eastAsia="Arial" w:cs="Arial"/>
                <w:b w:val="0"/>
                <w:bCs w:val="0"/>
                <w:sz w:val="22"/>
                <w:szCs w:val="22"/>
                <w:u w:val="none"/>
              </w:rPr>
            </w:pPr>
            <w:r w:rsidRPr="2B5EEC93" w:rsidR="79538207">
              <w:rPr>
                <w:rFonts w:ascii="Arial" w:hAnsi="Arial" w:eastAsia="Arial" w:cs="Arial"/>
                <w:b w:val="0"/>
                <w:bCs w:val="0"/>
                <w:sz w:val="22"/>
                <w:szCs w:val="22"/>
                <w:u w:val="none"/>
              </w:rPr>
              <w:t>SEND Data Review</w:t>
            </w:r>
          </w:p>
          <w:p w:rsidR="5D9D0E28" w:rsidP="2B5EEC93" w:rsidRDefault="5D9D0E28" w14:paraId="697AB12D" w14:textId="1B4A151D">
            <w:pPr>
              <w:pStyle w:val="ListParagraph"/>
              <w:numPr>
                <w:ilvl w:val="1"/>
                <w:numId w:val="13"/>
              </w:numPr>
              <w:rPr>
                <w:rFonts w:ascii="Arial" w:hAnsi="Arial" w:eastAsia="Arial" w:cs="Arial"/>
                <w:sz w:val="22"/>
                <w:szCs w:val="22"/>
              </w:rPr>
            </w:pPr>
            <w:r w:rsidRPr="2B5EEC93" w:rsidR="79538207">
              <w:rPr>
                <w:rFonts w:ascii="Arial" w:hAnsi="Arial" w:eastAsia="Arial" w:cs="Arial"/>
              </w:rPr>
              <w:t>Analyse numbers of children receiving SEN Support</w:t>
            </w:r>
          </w:p>
          <w:p w:rsidR="5D9D0E28" w:rsidP="2B5EEC93" w:rsidRDefault="5D9D0E28" w14:paraId="4113E33E" w14:textId="04E5E0CE">
            <w:pPr>
              <w:pStyle w:val="ListParagraph"/>
              <w:numPr>
                <w:ilvl w:val="1"/>
                <w:numId w:val="13"/>
              </w:numPr>
              <w:rPr>
                <w:rFonts w:ascii="Arial" w:hAnsi="Arial" w:eastAsia="Arial" w:cs="Arial"/>
                <w:sz w:val="22"/>
                <w:szCs w:val="22"/>
              </w:rPr>
            </w:pPr>
            <w:r w:rsidRPr="2B5EEC93" w:rsidR="79538207">
              <w:rPr>
                <w:rFonts w:ascii="Arial" w:hAnsi="Arial" w:eastAsia="Arial" w:cs="Arial"/>
              </w:rPr>
              <w:t>Review primary areas of need across the setting</w:t>
            </w:r>
          </w:p>
          <w:p w:rsidR="5D9D0E28" w:rsidP="2B5EEC93" w:rsidRDefault="5D9D0E28" w14:paraId="37549728" w14:textId="4ED37AE3">
            <w:pPr>
              <w:pStyle w:val="ListParagraph"/>
              <w:numPr>
                <w:ilvl w:val="1"/>
                <w:numId w:val="13"/>
              </w:numPr>
              <w:rPr>
                <w:rFonts w:ascii="Arial" w:hAnsi="Arial" w:eastAsia="Arial" w:cs="Arial"/>
                <w:sz w:val="22"/>
                <w:szCs w:val="22"/>
              </w:rPr>
            </w:pPr>
            <w:r w:rsidRPr="2B5EEC93" w:rsidR="79538207">
              <w:rPr>
                <w:rFonts w:ascii="Arial" w:hAnsi="Arial" w:eastAsia="Arial" w:cs="Arial"/>
              </w:rPr>
              <w:t>Monitor referral outcomes and waiting lists</w:t>
            </w:r>
          </w:p>
          <w:p w:rsidR="5D9D0E28" w:rsidP="2B5EEC93" w:rsidRDefault="5D9D0E28" w14:paraId="7840B422" w14:textId="3BFF0806">
            <w:pPr>
              <w:pStyle w:val="ListParagraph"/>
              <w:numPr>
                <w:ilvl w:val="1"/>
                <w:numId w:val="13"/>
              </w:numPr>
              <w:rPr>
                <w:rFonts w:ascii="Arial" w:hAnsi="Arial" w:eastAsia="Arial" w:cs="Arial"/>
                <w:sz w:val="22"/>
                <w:szCs w:val="22"/>
              </w:rPr>
            </w:pPr>
            <w:r w:rsidRPr="2B5EEC93" w:rsidR="79538207">
              <w:rPr>
                <w:rFonts w:ascii="Arial" w:hAnsi="Arial" w:eastAsia="Arial" w:cs="Arial"/>
              </w:rPr>
              <w:t>Review attendance and inclusion patterns</w:t>
            </w:r>
          </w:p>
          <w:p w:rsidR="5D9D0E28" w:rsidP="2B5EEC93" w:rsidRDefault="5D9D0E28" w14:paraId="2F7809BB" w14:textId="001FF179">
            <w:pPr>
              <w:pStyle w:val="ListParagraph"/>
              <w:numPr>
                <w:ilvl w:val="1"/>
                <w:numId w:val="13"/>
              </w:numPr>
              <w:rPr>
                <w:rFonts w:ascii="Arial" w:hAnsi="Arial" w:eastAsia="Arial" w:cs="Arial"/>
                <w:sz w:val="22"/>
                <w:szCs w:val="22"/>
              </w:rPr>
            </w:pPr>
            <w:r w:rsidRPr="2B5EEC93" w:rsidR="79538207">
              <w:rPr>
                <w:rFonts w:ascii="Arial" w:hAnsi="Arial" w:eastAsia="Arial" w:cs="Arial"/>
              </w:rPr>
              <w:t>Identify</w:t>
            </w:r>
            <w:r w:rsidRPr="2B5EEC93" w:rsidR="79538207">
              <w:rPr>
                <w:rFonts w:ascii="Arial" w:hAnsi="Arial" w:eastAsia="Arial" w:cs="Arial"/>
              </w:rPr>
              <w:t xml:space="preserve"> emerging trends requiring strategic response</w:t>
            </w:r>
          </w:p>
          <w:p w:rsidR="5D9D0E28" w:rsidP="2B5EEC93" w:rsidRDefault="5D9D0E28" w14:paraId="6F9914DF" w14:textId="2B2F0A4C">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children approaching school admission age</w:t>
            </w:r>
          </w:p>
          <w:p w:rsidR="5D9D0E28" w:rsidP="2B5EEC93" w:rsidRDefault="5D9D0E28" w14:paraId="5A5E0237" w14:textId="7D3771DB">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 xml:space="preserve">Prepare transition information where </w:t>
            </w:r>
            <w:r w:rsidRPr="2B5EEC93" w:rsidR="150EEF5C">
              <w:rPr>
                <w:rFonts w:ascii="Arial" w:hAnsi="Arial" w:eastAsia="Arial" w:cs="Arial"/>
                <w:b w:val="0"/>
                <w:bCs w:val="0"/>
                <w:sz w:val="22"/>
                <w:szCs w:val="22"/>
                <w:u w:val="none"/>
              </w:rPr>
              <w:t>required</w:t>
            </w:r>
          </w:p>
          <w:p w:rsidR="5D9D0E28" w:rsidP="2B5EEC93" w:rsidRDefault="5D9D0E28" w14:paraId="3469CCC4" w14:textId="03F310BE">
            <w:pPr>
              <w:pStyle w:val="Normal"/>
              <w:ind w:left="0"/>
              <w:rPr>
                <w:rFonts w:ascii="Arial" w:hAnsi="Arial" w:eastAsia="Arial" w:cs="Arial"/>
                <w:b w:val="0"/>
                <w:bCs w:val="0"/>
                <w:sz w:val="22"/>
                <w:szCs w:val="22"/>
                <w:u w:val="none"/>
              </w:rPr>
            </w:pPr>
          </w:p>
          <w:p w:rsidR="5D9D0E28" w:rsidP="2B5EEC93" w:rsidRDefault="5D9D0E28" w14:paraId="50CE964D" w14:textId="39EFCF26">
            <w:pPr>
              <w:pStyle w:val="Normal"/>
              <w:ind w:left="0"/>
            </w:pPr>
            <w:r w:rsidRPr="2B5EEC93" w:rsidR="150EEF5C">
              <w:rPr>
                <w:rFonts w:ascii="Arial" w:hAnsi="Arial" w:eastAsia="Arial" w:cs="Arial"/>
                <w:b w:val="1"/>
                <w:bCs w:val="1"/>
                <w:sz w:val="22"/>
                <w:szCs w:val="22"/>
                <w:u w:val="none"/>
              </w:rPr>
              <w:t>End of Autumn Term SEND Review Point</w:t>
            </w:r>
          </w:p>
          <w:p w:rsidR="5D9D0E28" w:rsidP="2B5EEC93" w:rsidRDefault="5D9D0E28" w14:paraId="0BFDF229" w14:textId="49E866BC">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Update SEND Support Checker</w:t>
            </w:r>
          </w:p>
          <w:p w:rsidR="5D9D0E28" w:rsidP="2B5EEC93" w:rsidRDefault="5D9D0E28" w14:paraId="452F7E33" w14:textId="7A382727">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Update SEND Support Plans</w:t>
            </w:r>
          </w:p>
          <w:p w:rsidR="5D9D0E28" w:rsidP="2B5EEC93" w:rsidRDefault="5D9D0E28" w14:paraId="71E4B6CB" w14:textId="3F336762">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Complete Assess-Plan-Do-Review cycle</w:t>
            </w:r>
          </w:p>
          <w:p w:rsidR="5D9D0E28" w:rsidP="2B5EEC93" w:rsidRDefault="5D9D0E28" w14:paraId="1811E7EC" w14:textId="1778FA41">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 xml:space="preserve">Review </w:t>
            </w:r>
            <w:r w:rsidRPr="2B5EEC93" w:rsidR="1327ECA3">
              <w:rPr>
                <w:rFonts w:ascii="Arial" w:hAnsi="Arial" w:eastAsia="Arial" w:cs="Arial"/>
                <w:b w:val="0"/>
                <w:bCs w:val="0"/>
                <w:sz w:val="22"/>
                <w:szCs w:val="22"/>
                <w:u w:val="none"/>
              </w:rPr>
              <w:t>A</w:t>
            </w:r>
            <w:r w:rsidRPr="2B5EEC93" w:rsidR="150EEF5C">
              <w:rPr>
                <w:rFonts w:ascii="Arial" w:hAnsi="Arial" w:eastAsia="Arial" w:cs="Arial"/>
                <w:b w:val="0"/>
                <w:bCs w:val="0"/>
                <w:sz w:val="22"/>
                <w:szCs w:val="22"/>
                <w:u w:val="none"/>
              </w:rPr>
              <w:t>utumn term progress</w:t>
            </w:r>
          </w:p>
          <w:p w:rsidR="5D9D0E28" w:rsidP="2B5EEC93" w:rsidRDefault="5D9D0E28" w14:paraId="2F122F24" w14:textId="493616E0">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Review reasonable adjustments</w:t>
            </w:r>
          </w:p>
          <w:p w:rsidR="5D9D0E28" w:rsidP="2B5EEC93" w:rsidRDefault="5D9D0E28" w14:paraId="157A215A" w14:textId="7969C018">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Record parent views</w:t>
            </w:r>
          </w:p>
          <w:p w:rsidR="5D9D0E28" w:rsidP="2B5EEC93" w:rsidRDefault="5D9D0E28" w14:paraId="10E58C6F" w14:textId="6E783F48">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Record child voice</w:t>
            </w:r>
          </w:p>
          <w:p w:rsidR="5D9D0E28" w:rsidP="2B5EEC93" w:rsidRDefault="5D9D0E28" w14:paraId="2531E378" w14:textId="7CBE9CCF">
            <w:pPr>
              <w:pStyle w:val="ListParagraph"/>
              <w:numPr>
                <w:ilvl w:val="0"/>
                <w:numId w:val="13"/>
              </w:numPr>
              <w:rPr/>
            </w:pPr>
            <w:r w:rsidRPr="2B5EEC93" w:rsidR="150EEF5C">
              <w:rPr>
                <w:rFonts w:ascii="Arial" w:hAnsi="Arial" w:eastAsia="Arial" w:cs="Arial"/>
                <w:b w:val="0"/>
                <w:bCs w:val="0"/>
                <w:sz w:val="22"/>
                <w:szCs w:val="22"/>
                <w:u w:val="none"/>
              </w:rPr>
              <w:t xml:space="preserve">Update School Readiness Passport information where </w:t>
            </w:r>
            <w:r w:rsidRPr="2B5EEC93" w:rsidR="150EEF5C">
              <w:rPr>
                <w:rFonts w:ascii="Arial" w:hAnsi="Arial" w:eastAsia="Arial" w:cs="Arial"/>
                <w:b w:val="0"/>
                <w:bCs w:val="0"/>
                <w:sz w:val="22"/>
                <w:szCs w:val="22"/>
                <w:u w:val="none"/>
              </w:rPr>
              <w:t>required</w:t>
            </w:r>
          </w:p>
          <w:p w:rsidR="5D9D0E28" w:rsidP="2B5EEC93" w:rsidRDefault="5D9D0E28" w14:paraId="717D1698" w14:textId="7E087DAE">
            <w:pPr>
              <w:pStyle w:val="ListParagraph"/>
              <w:numPr>
                <w:ilvl w:val="0"/>
                <w:numId w:val="13"/>
              </w:numPr>
              <w:rPr>
                <w:rFonts w:ascii="Arial" w:hAnsi="Arial" w:eastAsia="Arial" w:cs="Arial"/>
                <w:b w:val="0"/>
                <w:bCs w:val="0"/>
                <w:sz w:val="22"/>
                <w:szCs w:val="22"/>
                <w:u w:val="none"/>
              </w:rPr>
            </w:pPr>
            <w:r w:rsidRPr="2B5EEC93" w:rsidR="150EEF5C">
              <w:rPr>
                <w:rFonts w:ascii="Arial" w:hAnsi="Arial" w:eastAsia="Arial" w:cs="Arial"/>
                <w:b w:val="0"/>
                <w:bCs w:val="0"/>
                <w:sz w:val="22"/>
                <w:szCs w:val="22"/>
                <w:u w:val="none"/>
              </w:rPr>
              <w:t>Plan provision for spring term</w:t>
            </w:r>
          </w:p>
        </w:tc>
      </w:tr>
      <w:tr w:rsidR="64453E10" w:rsidTr="2B5EEC93" w14:paraId="1397103E">
        <w:trPr>
          <w:trHeight w:val="300"/>
        </w:trPr>
        <w:tc>
          <w:tcPr>
            <w:tcW w:w="1680" w:type="dxa"/>
            <w:shd w:val="clear" w:color="auto" w:fill="DEEAF6" w:themeFill="accent5" w:themeFillTint="33"/>
            <w:tcMar/>
          </w:tcPr>
          <w:p w:rsidR="2916AE2C" w:rsidP="64453E10" w:rsidRDefault="2916AE2C" w14:paraId="37B5D95A" w14:textId="47029DE8">
            <w:pPr>
              <w:pStyle w:val="Normal"/>
              <w:jc w:val="center"/>
            </w:pPr>
            <w:r w:rsidRPr="64453E10" w:rsidR="2916AE2C">
              <w:rPr>
                <w:rFonts w:ascii="Arial" w:hAnsi="Arial" w:eastAsia="Arial" w:cs="Arial"/>
                <w:b w:val="1"/>
                <w:bCs w:val="1"/>
                <w:sz w:val="22"/>
                <w:szCs w:val="22"/>
                <w:u w:val="none"/>
              </w:rPr>
              <w:t>Key dates:</w:t>
            </w:r>
          </w:p>
        </w:tc>
        <w:tc>
          <w:tcPr>
            <w:tcW w:w="2955" w:type="dxa"/>
            <w:tcMar/>
          </w:tcPr>
          <w:p w:rsidR="64453E10" w:rsidP="64453E10" w:rsidRDefault="64453E10" w14:paraId="4B8735D7" w14:textId="6F185547">
            <w:pPr>
              <w:pStyle w:val="Normal"/>
            </w:pPr>
            <w:r w:rsidRPr="2B5EEC93" w:rsidR="6C6CE340">
              <w:rPr>
                <w:rFonts w:ascii="Arial" w:hAnsi="Arial" w:eastAsia="Arial" w:cs="Arial"/>
                <w:b w:val="0"/>
                <w:bCs w:val="0"/>
                <w:sz w:val="22"/>
                <w:szCs w:val="22"/>
                <w:u w:val="none"/>
              </w:rPr>
              <w:t>09.09.26 - EYSTAR Applications Deadline</w:t>
            </w:r>
          </w:p>
          <w:p w:rsidR="64453E10" w:rsidP="64453E10" w:rsidRDefault="64453E10" w14:paraId="05154FFA" w14:textId="4409FFBC">
            <w:pPr>
              <w:pStyle w:val="Normal"/>
            </w:pPr>
            <w:r w:rsidRPr="2B5EEC93" w:rsidR="6C6CE340">
              <w:rPr>
                <w:rFonts w:ascii="Arial" w:hAnsi="Arial" w:eastAsia="Arial" w:cs="Arial"/>
                <w:b w:val="0"/>
                <w:bCs w:val="0"/>
                <w:sz w:val="22"/>
                <w:szCs w:val="22"/>
                <w:u w:val="none"/>
              </w:rPr>
              <w:t>16.09.26 - EYSTAR Panel</w:t>
            </w:r>
          </w:p>
          <w:p w:rsidR="64453E10" w:rsidP="64453E10" w:rsidRDefault="64453E10" w14:paraId="35BB45C1" w14:textId="10614529">
            <w:pPr>
              <w:pStyle w:val="Normal"/>
            </w:pPr>
            <w:r w:rsidRPr="2B5EEC93" w:rsidR="6C6CE340">
              <w:rPr>
                <w:rFonts w:ascii="Arial" w:hAnsi="Arial" w:eastAsia="Arial" w:cs="Arial"/>
                <w:b w:val="0"/>
                <w:bCs w:val="0"/>
                <w:sz w:val="22"/>
                <w:szCs w:val="22"/>
                <w:u w:val="none"/>
              </w:rPr>
              <w:t>23.09.26 - EYSTAR Applications Deadline</w:t>
            </w:r>
          </w:p>
          <w:p w:rsidR="64453E10" w:rsidP="64453E10" w:rsidRDefault="64453E10" w14:paraId="2049E797" w14:textId="25E154D6">
            <w:pPr>
              <w:pStyle w:val="Normal"/>
            </w:pPr>
            <w:r w:rsidRPr="2B5EEC93" w:rsidR="6C6CE340">
              <w:rPr>
                <w:rFonts w:ascii="Arial" w:hAnsi="Arial" w:eastAsia="Arial" w:cs="Arial"/>
                <w:b w:val="0"/>
                <w:bCs w:val="0"/>
                <w:sz w:val="22"/>
                <w:szCs w:val="22"/>
                <w:u w:val="none"/>
              </w:rPr>
              <w:t>30.09.26 - EYSTAR Panel</w:t>
            </w:r>
          </w:p>
          <w:p w:rsidR="64453E10" w:rsidP="64453E10" w:rsidRDefault="64453E10" w14:paraId="6C16BDF6" w14:textId="4AEA9F0F">
            <w:pPr>
              <w:pStyle w:val="Normal"/>
            </w:pPr>
            <w:r w:rsidRPr="2B5EEC93" w:rsidR="6C6CE340">
              <w:rPr>
                <w:rFonts w:ascii="Arial" w:hAnsi="Arial" w:eastAsia="Arial" w:cs="Arial"/>
                <w:b w:val="0"/>
                <w:bCs w:val="0"/>
                <w:sz w:val="22"/>
                <w:szCs w:val="22"/>
                <w:u w:val="none"/>
              </w:rPr>
              <w:t>30.09.26 - EY SENCo Network</w:t>
            </w:r>
          </w:p>
        </w:tc>
        <w:tc>
          <w:tcPr>
            <w:tcW w:w="3075" w:type="dxa"/>
            <w:tcMar/>
          </w:tcPr>
          <w:p w:rsidR="64453E10" w:rsidP="64453E10" w:rsidRDefault="64453E10" w14:paraId="2B73D459" w14:textId="495C239C">
            <w:pPr>
              <w:pStyle w:val="Normal"/>
            </w:pPr>
            <w:r w:rsidRPr="2B5EEC93" w:rsidR="6C6CE340">
              <w:rPr>
                <w:rFonts w:ascii="Arial" w:hAnsi="Arial" w:eastAsia="Arial" w:cs="Arial"/>
                <w:b w:val="0"/>
                <w:bCs w:val="0"/>
                <w:sz w:val="22"/>
                <w:szCs w:val="22"/>
                <w:u w:val="none"/>
              </w:rPr>
              <w:t>07.10.26 - EYSTAR Applications Deadline</w:t>
            </w:r>
          </w:p>
          <w:p w:rsidR="64453E10" w:rsidP="64453E10" w:rsidRDefault="64453E10" w14:paraId="1CDCC2F6" w14:textId="4CEE6667">
            <w:pPr>
              <w:pStyle w:val="Normal"/>
            </w:pPr>
            <w:r w:rsidRPr="2B5EEC93" w:rsidR="6C6CE340">
              <w:rPr>
                <w:rFonts w:ascii="Arial" w:hAnsi="Arial" w:eastAsia="Arial" w:cs="Arial"/>
                <w:b w:val="0"/>
                <w:bCs w:val="0"/>
                <w:sz w:val="22"/>
                <w:szCs w:val="22"/>
                <w:u w:val="none"/>
              </w:rPr>
              <w:t>14.10.26 - EYSTAR Panel</w:t>
            </w:r>
          </w:p>
          <w:p w:rsidR="64453E10" w:rsidP="64453E10" w:rsidRDefault="64453E10" w14:paraId="1933F244" w14:textId="53179891">
            <w:pPr>
              <w:pStyle w:val="Normal"/>
            </w:pPr>
            <w:r w:rsidRPr="2B5EEC93" w:rsidR="6C6CE340">
              <w:rPr>
                <w:rFonts w:ascii="Arial" w:hAnsi="Arial" w:eastAsia="Arial" w:cs="Arial"/>
                <w:b w:val="0"/>
                <w:bCs w:val="0"/>
                <w:sz w:val="22"/>
                <w:szCs w:val="22"/>
                <w:u w:val="none"/>
              </w:rPr>
              <w:t>21.10.26 - Role of EY SENCo training</w:t>
            </w:r>
          </w:p>
          <w:p w:rsidR="64453E10" w:rsidP="64453E10" w:rsidRDefault="64453E10" w14:paraId="482E9E6B" w14:textId="5D75A4EC">
            <w:pPr>
              <w:pStyle w:val="Normal"/>
            </w:pPr>
            <w:r w:rsidRPr="2B5EEC93" w:rsidR="6C6CE340">
              <w:rPr>
                <w:rFonts w:ascii="Arial" w:hAnsi="Arial" w:eastAsia="Arial" w:cs="Arial"/>
                <w:b w:val="0"/>
                <w:bCs w:val="0"/>
                <w:sz w:val="22"/>
                <w:szCs w:val="22"/>
                <w:u w:val="none"/>
              </w:rPr>
              <w:t>28.10.26 - EYSTAR Applications Deadline</w:t>
            </w:r>
          </w:p>
          <w:p w:rsidR="64453E10" w:rsidP="64453E10" w:rsidRDefault="64453E10" w14:paraId="42CE24C8" w14:textId="66FB6D11">
            <w:pPr>
              <w:pStyle w:val="Normal"/>
              <w:rPr>
                <w:rFonts w:ascii="Arial" w:hAnsi="Arial" w:eastAsia="Arial" w:cs="Arial"/>
                <w:b w:val="0"/>
                <w:bCs w:val="0"/>
                <w:sz w:val="22"/>
                <w:szCs w:val="22"/>
                <w:u w:val="none"/>
              </w:rPr>
            </w:pPr>
          </w:p>
        </w:tc>
        <w:tc>
          <w:tcPr>
            <w:tcW w:w="3165" w:type="dxa"/>
            <w:tcMar/>
          </w:tcPr>
          <w:p w:rsidR="2916AE2C" w:rsidP="64453E10" w:rsidRDefault="2916AE2C" w14:paraId="13538BA6" w14:textId="7E1C4B6D">
            <w:pPr>
              <w:pStyle w:val="Normal"/>
            </w:pPr>
            <w:r w:rsidRPr="2B5EEC93" w:rsidR="6C6CE340">
              <w:rPr>
                <w:rFonts w:ascii="Arial" w:hAnsi="Arial" w:eastAsia="Arial" w:cs="Arial"/>
                <w:b w:val="0"/>
                <w:bCs w:val="0"/>
                <w:sz w:val="22"/>
                <w:szCs w:val="22"/>
                <w:u w:val="none"/>
              </w:rPr>
              <w:t>04.11.26 - EYSTAR Panel</w:t>
            </w:r>
          </w:p>
          <w:p w:rsidR="2916AE2C" w:rsidP="64453E10" w:rsidRDefault="2916AE2C" w14:paraId="6C87E8F0" w14:textId="0ECFB43C">
            <w:pPr>
              <w:pStyle w:val="Normal"/>
            </w:pPr>
            <w:r w:rsidRPr="2B5EEC93" w:rsidR="6C6CE340">
              <w:rPr>
                <w:rFonts w:ascii="Arial" w:hAnsi="Arial" w:eastAsia="Arial" w:cs="Arial"/>
                <w:b w:val="0"/>
                <w:bCs w:val="0"/>
                <w:sz w:val="22"/>
                <w:szCs w:val="22"/>
                <w:u w:val="none"/>
              </w:rPr>
              <w:t>10.11.26 - Role of EY SENCo training</w:t>
            </w:r>
          </w:p>
          <w:p w:rsidR="2916AE2C" w:rsidP="64453E10" w:rsidRDefault="2916AE2C" w14:paraId="0A37948F" w14:textId="2A2CC0F7">
            <w:pPr>
              <w:pStyle w:val="Normal"/>
            </w:pPr>
            <w:r w:rsidRPr="2B5EEC93" w:rsidR="6C6CE340">
              <w:rPr>
                <w:rFonts w:ascii="Arial" w:hAnsi="Arial" w:eastAsia="Arial" w:cs="Arial"/>
                <w:b w:val="0"/>
                <w:bCs w:val="0"/>
                <w:sz w:val="22"/>
                <w:szCs w:val="22"/>
                <w:u w:val="none"/>
              </w:rPr>
              <w:t>11.11.26 - EYSTAR Application Deadline</w:t>
            </w:r>
          </w:p>
          <w:p w:rsidR="2916AE2C" w:rsidP="64453E10" w:rsidRDefault="2916AE2C" w14:paraId="2285AE1A" w14:textId="6B99D8A7">
            <w:pPr>
              <w:pStyle w:val="Normal"/>
            </w:pPr>
            <w:r w:rsidRPr="2B5EEC93" w:rsidR="6C6CE340">
              <w:rPr>
                <w:rFonts w:ascii="Arial" w:hAnsi="Arial" w:eastAsia="Arial" w:cs="Arial"/>
                <w:b w:val="0"/>
                <w:bCs w:val="0"/>
                <w:sz w:val="22"/>
                <w:szCs w:val="22"/>
                <w:u w:val="none"/>
              </w:rPr>
              <w:t>18.11.26 - EYSTAR Panel</w:t>
            </w:r>
          </w:p>
          <w:p w:rsidR="2916AE2C" w:rsidP="64453E10" w:rsidRDefault="2916AE2C" w14:paraId="7CDA8A90" w14:textId="447B7EE0">
            <w:pPr>
              <w:pStyle w:val="Normal"/>
            </w:pPr>
            <w:r w:rsidRPr="2B5EEC93" w:rsidR="6C6CE340">
              <w:rPr>
                <w:rFonts w:ascii="Arial" w:hAnsi="Arial" w:eastAsia="Arial" w:cs="Arial"/>
                <w:b w:val="0"/>
                <w:bCs w:val="0"/>
                <w:sz w:val="22"/>
                <w:szCs w:val="22"/>
                <w:u w:val="none"/>
              </w:rPr>
              <w:t>25.11.26 - EYSTAR Application Deadline</w:t>
            </w:r>
          </w:p>
        </w:tc>
        <w:tc>
          <w:tcPr>
            <w:tcW w:w="3075" w:type="dxa"/>
            <w:tcMar/>
          </w:tcPr>
          <w:p w:rsidR="64453E10" w:rsidP="64453E10" w:rsidRDefault="64453E10" w14:paraId="7481DAB5" w14:textId="5FE839F0">
            <w:pPr>
              <w:pStyle w:val="Normal"/>
            </w:pPr>
            <w:r w:rsidRPr="2B5EEC93" w:rsidR="6C6CE340">
              <w:rPr>
                <w:rFonts w:ascii="Arial" w:hAnsi="Arial" w:eastAsia="Arial" w:cs="Arial"/>
                <w:b w:val="0"/>
                <w:bCs w:val="0"/>
                <w:sz w:val="22"/>
                <w:szCs w:val="22"/>
                <w:u w:val="none"/>
              </w:rPr>
              <w:t>02.12.26 - EYSTAR Panel</w:t>
            </w:r>
          </w:p>
          <w:p w:rsidR="64453E10" w:rsidP="64453E10" w:rsidRDefault="64453E10" w14:paraId="5CA72B89" w14:textId="36D17342">
            <w:pPr>
              <w:pStyle w:val="Normal"/>
            </w:pPr>
            <w:r w:rsidRPr="2B5EEC93" w:rsidR="6C6CE340">
              <w:rPr>
                <w:rFonts w:ascii="Arial" w:hAnsi="Arial" w:eastAsia="Arial" w:cs="Arial"/>
                <w:b w:val="0"/>
                <w:bCs w:val="0"/>
                <w:sz w:val="22"/>
                <w:szCs w:val="22"/>
                <w:u w:val="none"/>
              </w:rPr>
              <w:t>09.12.26 - EYSTAR Applications Deadline</w:t>
            </w:r>
          </w:p>
          <w:p w:rsidR="64453E10" w:rsidP="64453E10" w:rsidRDefault="64453E10" w14:paraId="11C0F170" w14:textId="07AA4568">
            <w:pPr>
              <w:pStyle w:val="Normal"/>
            </w:pPr>
            <w:r w:rsidRPr="2B5EEC93" w:rsidR="6C6CE340">
              <w:rPr>
                <w:rFonts w:ascii="Arial" w:hAnsi="Arial" w:eastAsia="Arial" w:cs="Arial"/>
                <w:b w:val="0"/>
                <w:bCs w:val="0"/>
                <w:sz w:val="22"/>
                <w:szCs w:val="22"/>
                <w:u w:val="none"/>
              </w:rPr>
              <w:t>16.12.26 - EYSTAR Panel</w:t>
            </w:r>
          </w:p>
          <w:p w:rsidR="64453E10" w:rsidP="64453E10" w:rsidRDefault="64453E10" w14:paraId="0806317C" w14:textId="09020DA9">
            <w:pPr>
              <w:pStyle w:val="Normal"/>
            </w:pPr>
            <w:r w:rsidRPr="2B5EEC93" w:rsidR="4EBC805C">
              <w:rPr>
                <w:rFonts w:ascii="Arial" w:hAnsi="Arial" w:eastAsia="Arial" w:cs="Arial"/>
                <w:b w:val="0"/>
                <w:bCs w:val="0"/>
                <w:sz w:val="22"/>
                <w:szCs w:val="22"/>
                <w:u w:val="none"/>
              </w:rPr>
              <w:t>30.12.26 - EYSTAR Applications Deadline</w:t>
            </w:r>
          </w:p>
        </w:tc>
      </w:tr>
      <w:tr xmlns:wp14="http://schemas.microsoft.com/office/word/2010/wordml" w:rsidR="5D9D0E28" w:rsidTr="2B5EEC93" w14:paraId="3469CD7B" wp14:textId="77777777">
        <w:tc>
          <w:tcPr>
            <w:tcW w:w="1680" w:type="dxa"/>
            <w:shd w:val="clear" w:color="auto" w:fill="DEEAF6" w:themeFill="accent5" w:themeFillTint="33"/>
            <w:tcMar/>
          </w:tcPr>
          <w:p w:rsidR="0742E15A" w:rsidP="5D9D0E28" w:rsidRDefault="0742E15A" w14:paraId="5991C866" w14:textId="74DDF745">
            <w:pPr>
              <w:pStyle w:val="Normal"/>
              <w:jc w:val="center"/>
              <w:rPr>
                <w:rFonts w:ascii="Arial" w:hAnsi="Arial" w:eastAsia="Arial" w:cs="Arial"/>
                <w:b w:val="1"/>
                <w:bCs w:val="1"/>
                <w:sz w:val="22"/>
                <w:szCs w:val="22"/>
                <w:u w:val="none"/>
              </w:rPr>
            </w:pPr>
            <w:proofErr w:type="spellStart"/>
            <w:r w:rsidRPr="5D9D0E28" w:rsidR="0742E15A">
              <w:rPr>
                <w:rFonts w:ascii="Arial" w:hAnsi="Arial" w:eastAsia="Arial" w:cs="Arial"/>
                <w:b w:val="1"/>
                <w:bCs w:val="1"/>
                <w:sz w:val="22"/>
                <w:szCs w:val="22"/>
                <w:u w:val="none"/>
              </w:rPr>
              <w:t>Comments</w:t>
            </w:r>
            <w:proofErr w:type="spellEnd"/>
            <w:r w:rsidRPr="5D9D0E28" w:rsidR="0742E15A">
              <w:rPr>
                <w:rFonts w:ascii="Arial" w:hAnsi="Arial" w:eastAsia="Arial" w:cs="Arial"/>
                <w:b w:val="1"/>
                <w:bCs w:val="1"/>
                <w:sz w:val="22"/>
                <w:szCs w:val="22"/>
                <w:u w:val="none"/>
              </w:rPr>
              <w:t>:</w:t>
            </w:r>
          </w:p>
        </w:tc>
        <w:tc>
          <w:tcPr>
            <w:tcW w:w="2955" w:type="dxa"/>
            <w:tcMar/>
          </w:tcPr>
          <w:p w:rsidR="5D9D0E28" w:rsidP="5D9D0E28" w:rsidRDefault="5D9D0E28" w14:paraId="0803828E" w14:textId="42195AD1">
            <w:pPr>
              <w:pStyle w:val="Normal"/>
              <w:rPr>
                <w:rFonts w:ascii="Arial" w:hAnsi="Arial" w:eastAsia="Arial" w:cs="Arial"/>
                <w:b w:val="0"/>
                <w:bCs w:val="0"/>
                <w:sz w:val="22"/>
                <w:szCs w:val="22"/>
                <w:u w:val="none"/>
              </w:rPr>
            </w:pPr>
          </w:p>
        </w:tc>
        <w:tc>
          <w:tcPr>
            <w:tcW w:w="3075" w:type="dxa"/>
            <w:tcMar/>
          </w:tcPr>
          <w:p w:rsidR="5D9D0E28" w:rsidP="5D9D0E28" w:rsidRDefault="5D9D0E28" w14:paraId="6880AF24" w14:textId="42195AD1">
            <w:pPr>
              <w:pStyle w:val="Normal"/>
              <w:rPr>
                <w:rFonts w:ascii="Arial" w:hAnsi="Arial" w:eastAsia="Arial" w:cs="Arial"/>
                <w:b w:val="0"/>
                <w:bCs w:val="0"/>
                <w:sz w:val="22"/>
                <w:szCs w:val="22"/>
                <w:u w:val="none"/>
              </w:rPr>
            </w:pPr>
          </w:p>
        </w:tc>
        <w:tc>
          <w:tcPr>
            <w:tcW w:w="3165" w:type="dxa"/>
            <w:tcMar/>
          </w:tcPr>
          <w:p w:rsidR="5D9D0E28" w:rsidP="5D9D0E28" w:rsidRDefault="5D9D0E28" w14:paraId="4CBE3776" w14:textId="42195AD1">
            <w:pPr>
              <w:pStyle w:val="Normal"/>
              <w:rPr>
                <w:rFonts w:ascii="Arial" w:hAnsi="Arial" w:eastAsia="Arial" w:cs="Arial"/>
                <w:b w:val="0"/>
                <w:bCs w:val="0"/>
                <w:sz w:val="22"/>
                <w:szCs w:val="22"/>
                <w:u w:val="none"/>
              </w:rPr>
            </w:pPr>
          </w:p>
        </w:tc>
        <w:tc>
          <w:tcPr>
            <w:tcW w:w="3075" w:type="dxa"/>
            <w:tcMar/>
          </w:tcPr>
          <w:p w:rsidR="5D9D0E28" w:rsidP="5D9D0E28" w:rsidRDefault="5D9D0E28" w14:paraId="0E101FF4" w14:textId="42195AD1">
            <w:pPr>
              <w:pStyle w:val="Normal"/>
              <w:rPr>
                <w:rFonts w:ascii="Arial" w:hAnsi="Arial" w:eastAsia="Arial" w:cs="Arial"/>
                <w:b w:val="0"/>
                <w:bCs w:val="0"/>
                <w:sz w:val="22"/>
                <w:szCs w:val="22"/>
                <w:u w:val="none"/>
              </w:rPr>
            </w:pPr>
          </w:p>
        </w:tc>
      </w:tr>
    </w:tbl>
    <w:p w:rsidR="5D9D0E28" w:rsidP="5D9D0E28" w:rsidRDefault="5D9D0E28" w14:paraId="7E8F2B88" w14:textId="7CFE8E6A">
      <w:pPr>
        <w:pStyle w:val="Normal"/>
        <w:jc w:val="left"/>
        <w:rPr>
          <w:rFonts w:ascii="Arial" w:hAnsi="Arial" w:eastAsia="Arial" w:cs="Arial"/>
          <w:b w:val="1"/>
          <w:bCs w:val="1"/>
          <w:sz w:val="24"/>
          <w:szCs w:val="24"/>
          <w:u w:val="single"/>
        </w:rPr>
      </w:pPr>
    </w:p>
    <w:tbl>
      <w:tblPr>
        <w:tblStyle w:val="TableGrid"/>
        <w:tblW w:w="0" w:type="auto"/>
        <w:tblLook w:val="06A0" w:firstRow="1" w:lastRow="0" w:firstColumn="1" w:lastColumn="0" w:noHBand="1" w:noVBand="1"/>
      </w:tblPr>
      <w:tblGrid>
        <w:gridCol w:w="1680"/>
        <w:gridCol w:w="4110"/>
        <w:gridCol w:w="4080"/>
        <w:gridCol w:w="4050"/>
      </w:tblGrid>
      <w:tr xmlns:wp14="http://schemas.microsoft.com/office/word/2010/wordml" w:rsidR="427166B8" w:rsidTr="2B5EEC93" w14:paraId="06C48B3A" wp14:textId="77777777">
        <w:tc>
          <w:tcPr>
            <w:tcW w:w="1680" w:type="dxa"/>
            <w:shd w:val="clear" w:color="auto" w:fill="E2EFD9" w:themeFill="accent6" w:themeFillTint="33"/>
            <w:tcMar/>
          </w:tcPr>
          <w:p w:rsidR="427166B8" w:rsidP="427166B8" w:rsidRDefault="427166B8" w14:paraId="1D1DFE92" w14:textId="4CF067E9">
            <w:pPr>
              <w:pStyle w:val="Normal"/>
              <w:jc w:val="center"/>
              <w:rPr>
                <w:rFonts w:ascii="Arial" w:hAnsi="Arial" w:eastAsia="Arial" w:cs="Arial"/>
                <w:b w:val="1"/>
                <w:bCs w:val="1"/>
                <w:sz w:val="22"/>
                <w:szCs w:val="22"/>
                <w:u w:val="none"/>
              </w:rPr>
            </w:pPr>
            <w:r w:rsidRPr="427166B8" w:rsidR="427166B8">
              <w:rPr>
                <w:rFonts w:ascii="Arial" w:hAnsi="Arial" w:eastAsia="Arial" w:cs="Arial"/>
                <w:b w:val="1"/>
                <w:bCs w:val="1"/>
                <w:sz w:val="22"/>
                <w:szCs w:val="22"/>
                <w:u w:val="none"/>
              </w:rPr>
              <w:t>Term</w:t>
            </w:r>
            <w:r w:rsidRPr="427166B8" w:rsidR="427166B8">
              <w:rPr>
                <w:rFonts w:ascii="Arial" w:hAnsi="Arial" w:eastAsia="Arial" w:cs="Arial"/>
                <w:b w:val="1"/>
                <w:bCs w:val="1"/>
                <w:sz w:val="22"/>
                <w:szCs w:val="22"/>
                <w:u w:val="none"/>
              </w:rPr>
              <w:t>:</w:t>
            </w:r>
          </w:p>
        </w:tc>
        <w:tc>
          <w:tcPr>
            <w:tcW w:w="12240" w:type="dxa"/>
            <w:gridSpan w:val="3"/>
            <w:shd w:val="clear" w:color="auto" w:fill="E2EFD9" w:themeFill="accent6" w:themeFillTint="33"/>
            <w:tcMar/>
          </w:tcPr>
          <w:p w:rsidR="427166B8" w:rsidP="427166B8" w:rsidRDefault="427166B8" w14:paraId="65DA82AF" w14:textId="5A6214A3">
            <w:pPr>
              <w:pStyle w:val="Normal"/>
              <w:jc w:val="center"/>
              <w:rPr>
                <w:rFonts w:ascii="Arial" w:hAnsi="Arial" w:eastAsia="Arial" w:cs="Arial"/>
                <w:b w:val="1"/>
                <w:bCs w:val="1"/>
                <w:sz w:val="22"/>
                <w:szCs w:val="22"/>
                <w:u w:val="none"/>
              </w:rPr>
            </w:pPr>
            <w:r w:rsidRPr="427166B8" w:rsidR="427166B8">
              <w:rPr>
                <w:rFonts w:ascii="Arial" w:hAnsi="Arial" w:eastAsia="Arial" w:cs="Arial"/>
                <w:b w:val="1"/>
                <w:bCs w:val="1"/>
                <w:sz w:val="22"/>
                <w:szCs w:val="22"/>
                <w:u w:val="none"/>
              </w:rPr>
              <w:t xml:space="preserve">Term </w:t>
            </w:r>
            <w:r w:rsidRPr="427166B8" w:rsidR="1F46440C">
              <w:rPr>
                <w:rFonts w:ascii="Arial" w:hAnsi="Arial" w:eastAsia="Arial" w:cs="Arial"/>
                <w:b w:val="1"/>
                <w:bCs w:val="1"/>
                <w:sz w:val="22"/>
                <w:szCs w:val="22"/>
                <w:u w:val="none"/>
              </w:rPr>
              <w:t>2</w:t>
            </w:r>
          </w:p>
        </w:tc>
      </w:tr>
      <w:tr xmlns:wp14="http://schemas.microsoft.com/office/word/2010/wordml" w:rsidR="427166B8" w:rsidTr="2B5EEC93" w14:paraId="50DFEB99" wp14:textId="77777777">
        <w:tc>
          <w:tcPr>
            <w:tcW w:w="1680" w:type="dxa"/>
            <w:shd w:val="clear" w:color="auto" w:fill="E2EFD9" w:themeFill="accent6" w:themeFillTint="33"/>
            <w:tcMar/>
          </w:tcPr>
          <w:p w:rsidR="427166B8" w:rsidP="427166B8" w:rsidRDefault="427166B8" w14:paraId="6EF49A7A" w14:textId="71370C3D">
            <w:pPr>
              <w:pStyle w:val="Normal"/>
              <w:jc w:val="center"/>
              <w:rPr>
                <w:rFonts w:ascii="Arial" w:hAnsi="Arial" w:eastAsia="Arial" w:cs="Arial"/>
                <w:b w:val="1"/>
                <w:bCs w:val="1"/>
                <w:sz w:val="22"/>
                <w:szCs w:val="22"/>
                <w:u w:val="none"/>
              </w:rPr>
            </w:pPr>
            <w:r w:rsidRPr="427166B8" w:rsidR="427166B8">
              <w:rPr>
                <w:rFonts w:ascii="Arial" w:hAnsi="Arial" w:eastAsia="Arial" w:cs="Arial"/>
                <w:b w:val="1"/>
                <w:bCs w:val="1"/>
                <w:sz w:val="22"/>
                <w:szCs w:val="22"/>
                <w:u w:val="none"/>
              </w:rPr>
              <w:t>Month</w:t>
            </w:r>
            <w:r w:rsidRPr="427166B8" w:rsidR="427166B8">
              <w:rPr>
                <w:rFonts w:ascii="Arial" w:hAnsi="Arial" w:eastAsia="Arial" w:cs="Arial"/>
                <w:b w:val="1"/>
                <w:bCs w:val="1"/>
                <w:sz w:val="22"/>
                <w:szCs w:val="22"/>
                <w:u w:val="none"/>
              </w:rPr>
              <w:t>:</w:t>
            </w:r>
          </w:p>
        </w:tc>
        <w:tc>
          <w:tcPr>
            <w:tcW w:w="4110" w:type="dxa"/>
            <w:shd w:val="clear" w:color="auto" w:fill="E2EFD9" w:themeFill="accent6" w:themeFillTint="33"/>
            <w:tcMar/>
          </w:tcPr>
          <w:p w:rsidR="553B59F2" w:rsidP="427166B8" w:rsidRDefault="553B59F2" w14:paraId="066A8BB1" w14:textId="1F7A631D">
            <w:pPr>
              <w:pStyle w:val="Normal"/>
              <w:jc w:val="center"/>
              <w:rPr>
                <w:rFonts w:ascii="Arial" w:hAnsi="Arial" w:eastAsia="Arial" w:cs="Arial"/>
                <w:b w:val="1"/>
                <w:bCs w:val="1"/>
                <w:sz w:val="22"/>
                <w:szCs w:val="22"/>
                <w:u w:val="none"/>
              </w:rPr>
            </w:pPr>
            <w:r w:rsidRPr="427166B8" w:rsidR="553B59F2">
              <w:rPr>
                <w:rFonts w:ascii="Arial" w:hAnsi="Arial" w:eastAsia="Arial" w:cs="Arial"/>
                <w:b w:val="1"/>
                <w:bCs w:val="1"/>
                <w:sz w:val="22"/>
                <w:szCs w:val="22"/>
                <w:u w:val="none"/>
              </w:rPr>
              <w:t>January</w:t>
            </w:r>
          </w:p>
        </w:tc>
        <w:tc>
          <w:tcPr>
            <w:tcW w:w="4080" w:type="dxa"/>
            <w:shd w:val="clear" w:color="auto" w:fill="E2EFD9" w:themeFill="accent6" w:themeFillTint="33"/>
            <w:tcMar/>
          </w:tcPr>
          <w:p w:rsidR="553B59F2" w:rsidP="427166B8" w:rsidRDefault="553B59F2" w14:paraId="1FCCFF05" w14:textId="68E9FAE4">
            <w:pPr>
              <w:pStyle w:val="Normal"/>
              <w:jc w:val="center"/>
              <w:rPr>
                <w:rFonts w:ascii="Arial" w:hAnsi="Arial" w:eastAsia="Arial" w:cs="Arial"/>
                <w:b w:val="1"/>
                <w:bCs w:val="1"/>
                <w:sz w:val="22"/>
                <w:szCs w:val="22"/>
                <w:u w:val="none"/>
              </w:rPr>
            </w:pPr>
            <w:r w:rsidRPr="427166B8" w:rsidR="553B59F2">
              <w:rPr>
                <w:rFonts w:ascii="Arial" w:hAnsi="Arial" w:eastAsia="Arial" w:cs="Arial"/>
                <w:b w:val="1"/>
                <w:bCs w:val="1"/>
                <w:sz w:val="22"/>
                <w:szCs w:val="22"/>
                <w:u w:val="none"/>
              </w:rPr>
              <w:t>February</w:t>
            </w:r>
          </w:p>
        </w:tc>
        <w:tc>
          <w:tcPr>
            <w:tcW w:w="4050" w:type="dxa"/>
            <w:shd w:val="clear" w:color="auto" w:fill="E2EFD9" w:themeFill="accent6" w:themeFillTint="33"/>
            <w:tcMar/>
          </w:tcPr>
          <w:p w:rsidR="553B59F2" w:rsidP="427166B8" w:rsidRDefault="553B59F2" w14:paraId="6EA9DC72" w14:textId="099BA42F">
            <w:pPr>
              <w:pStyle w:val="Normal"/>
              <w:jc w:val="center"/>
              <w:rPr>
                <w:rFonts w:ascii="Arial" w:hAnsi="Arial" w:eastAsia="Arial" w:cs="Arial"/>
                <w:b w:val="1"/>
                <w:bCs w:val="1"/>
                <w:sz w:val="22"/>
                <w:szCs w:val="22"/>
                <w:u w:val="none"/>
              </w:rPr>
            </w:pPr>
            <w:r w:rsidRPr="427166B8" w:rsidR="553B59F2">
              <w:rPr>
                <w:rFonts w:ascii="Arial" w:hAnsi="Arial" w:eastAsia="Arial" w:cs="Arial"/>
                <w:b w:val="1"/>
                <w:bCs w:val="1"/>
                <w:sz w:val="22"/>
                <w:szCs w:val="22"/>
                <w:u w:val="none"/>
              </w:rPr>
              <w:t>March</w:t>
            </w:r>
          </w:p>
        </w:tc>
      </w:tr>
      <w:tr xmlns:wp14="http://schemas.microsoft.com/office/word/2010/wordml" w:rsidR="427166B8" w:rsidTr="2B5EEC93" w14:paraId="1B0FAAC6" wp14:textId="77777777">
        <w:trPr>
          <w:trHeight w:val="300"/>
        </w:trPr>
        <w:tc>
          <w:tcPr>
            <w:tcW w:w="1680" w:type="dxa"/>
            <w:shd w:val="clear" w:color="auto" w:fill="E2EFD9" w:themeFill="accent6" w:themeFillTint="33"/>
            <w:tcMar/>
          </w:tcPr>
          <w:p w:rsidR="427166B8" w:rsidP="427166B8" w:rsidRDefault="427166B8" w14:paraId="29A12967" w14:textId="41B149CD">
            <w:pPr>
              <w:pStyle w:val="Normal"/>
              <w:jc w:val="center"/>
              <w:rPr>
                <w:rFonts w:ascii="Arial" w:hAnsi="Arial" w:eastAsia="Arial" w:cs="Arial"/>
                <w:b w:val="1"/>
                <w:bCs w:val="1"/>
                <w:sz w:val="22"/>
                <w:szCs w:val="22"/>
                <w:u w:val="none"/>
              </w:rPr>
            </w:pPr>
            <w:r w:rsidRPr="427166B8" w:rsidR="427166B8">
              <w:rPr>
                <w:rFonts w:ascii="Arial" w:hAnsi="Arial" w:eastAsia="Arial" w:cs="Arial"/>
                <w:b w:val="1"/>
                <w:bCs w:val="1"/>
                <w:sz w:val="22"/>
                <w:szCs w:val="22"/>
                <w:u w:val="none"/>
              </w:rPr>
              <w:t>Actions:</w:t>
            </w:r>
          </w:p>
        </w:tc>
        <w:tc>
          <w:tcPr>
            <w:tcW w:w="4110" w:type="dxa"/>
            <w:tcMar/>
          </w:tcPr>
          <w:p w:rsidR="61B3FCEB" w:rsidP="2B5EEC93" w:rsidRDefault="61B3FCEB" w14:paraId="21F8F287" w14:textId="20A629BF">
            <w:pPr>
              <w:pStyle w:val="ListParagraph"/>
              <w:numPr>
                <w:ilvl w:val="0"/>
                <w:numId w:val="15"/>
              </w:numPr>
              <w:rPr>
                <w:rFonts w:ascii="Arial" w:hAnsi="Arial" w:eastAsia="Arial" w:cs="Arial"/>
              </w:rPr>
            </w:pPr>
            <w:r w:rsidRPr="2B5EEC93" w:rsidR="0A24BB4A">
              <w:rPr>
                <w:rFonts w:ascii="Arial" w:hAnsi="Arial" w:eastAsia="Arial" w:cs="Arial"/>
              </w:rPr>
              <w:t>Accept Passport transfers for new starters</w:t>
            </w:r>
          </w:p>
          <w:p w:rsidR="61B3FCEB" w:rsidP="2B5EEC93" w:rsidRDefault="61B3FCEB" w14:paraId="37DD0B0B" w14:textId="1F687976">
            <w:pPr>
              <w:pStyle w:val="ListParagraph"/>
              <w:numPr>
                <w:ilvl w:val="0"/>
                <w:numId w:val="15"/>
              </w:numPr>
              <w:rPr>
                <w:rFonts w:ascii="Arial" w:hAnsi="Arial" w:eastAsia="Arial" w:cs="Arial"/>
              </w:rPr>
            </w:pPr>
            <w:r w:rsidRPr="2B5EEC93" w:rsidR="0A24BB4A">
              <w:rPr>
                <w:rFonts w:ascii="Arial" w:hAnsi="Arial" w:eastAsia="Arial" w:cs="Arial"/>
              </w:rPr>
              <w:t>Complete baseline assessments</w:t>
            </w:r>
          </w:p>
          <w:p w:rsidR="61B3FCEB" w:rsidP="2B5EEC93" w:rsidRDefault="61B3FCEB" w14:paraId="08CDD942" w14:textId="1F4E2807">
            <w:pPr>
              <w:pStyle w:val="ListParagraph"/>
              <w:numPr>
                <w:ilvl w:val="0"/>
                <w:numId w:val="15"/>
              </w:numPr>
              <w:rPr>
                <w:rFonts w:ascii="Arial" w:hAnsi="Arial" w:eastAsia="Arial" w:cs="Arial"/>
              </w:rPr>
            </w:pPr>
            <w:r w:rsidRPr="2B5EEC93" w:rsidR="0A24BB4A">
              <w:rPr>
                <w:rFonts w:ascii="Arial" w:hAnsi="Arial" w:eastAsia="Arial" w:cs="Arial"/>
              </w:rPr>
              <w:t>Review children entering the setting</w:t>
            </w:r>
          </w:p>
          <w:p w:rsidR="61B3FCEB" w:rsidP="2B5EEC93" w:rsidRDefault="61B3FCEB" w14:paraId="7E0D1DB3" w14:textId="1A2E795C">
            <w:pPr>
              <w:pStyle w:val="ListParagraph"/>
              <w:numPr>
                <w:ilvl w:val="0"/>
                <w:numId w:val="15"/>
              </w:numPr>
              <w:rPr>
                <w:rFonts w:ascii="Arial" w:hAnsi="Arial" w:eastAsia="Arial" w:cs="Arial"/>
              </w:rPr>
            </w:pPr>
            <w:r w:rsidRPr="2B5EEC93" w:rsidR="0A24BB4A">
              <w:rPr>
                <w:rFonts w:ascii="Arial" w:hAnsi="Arial" w:eastAsia="Arial" w:cs="Arial"/>
              </w:rPr>
              <w:t>Identify</w:t>
            </w:r>
            <w:r w:rsidRPr="2B5EEC93" w:rsidR="0A24BB4A">
              <w:rPr>
                <w:rFonts w:ascii="Arial" w:hAnsi="Arial" w:eastAsia="Arial" w:cs="Arial"/>
              </w:rPr>
              <w:t xml:space="preserve"> emerging needs quickly</w:t>
            </w:r>
          </w:p>
          <w:p w:rsidR="61B3FCEB" w:rsidP="2B5EEC93" w:rsidRDefault="61B3FCEB" w14:paraId="2D755CDF" w14:textId="4A430392">
            <w:pPr>
              <w:pStyle w:val="ListParagraph"/>
              <w:numPr>
                <w:ilvl w:val="0"/>
                <w:numId w:val="15"/>
              </w:numPr>
              <w:rPr>
                <w:rFonts w:ascii="Arial" w:hAnsi="Arial" w:eastAsia="Arial" w:cs="Arial"/>
              </w:rPr>
            </w:pPr>
            <w:r w:rsidRPr="2B5EEC93" w:rsidR="0A24BB4A">
              <w:rPr>
                <w:rFonts w:ascii="Arial" w:hAnsi="Arial" w:eastAsia="Arial" w:cs="Arial"/>
              </w:rPr>
              <w:t>Update provision maps</w:t>
            </w:r>
          </w:p>
          <w:p w:rsidR="61B3FCEB" w:rsidP="2B5EEC93" w:rsidRDefault="61B3FCEB" w14:paraId="16A3B031" w14:textId="73ACD81F">
            <w:pPr>
              <w:pStyle w:val="ListParagraph"/>
              <w:numPr>
                <w:ilvl w:val="0"/>
                <w:numId w:val="15"/>
              </w:numPr>
              <w:rPr>
                <w:rFonts w:ascii="Arial" w:hAnsi="Arial" w:eastAsia="Arial" w:cs="Arial"/>
              </w:rPr>
            </w:pPr>
            <w:r w:rsidRPr="2B5EEC93" w:rsidR="0A24BB4A">
              <w:rPr>
                <w:rFonts w:ascii="Arial" w:hAnsi="Arial" w:eastAsia="Arial" w:cs="Arial"/>
              </w:rPr>
              <w:t>Review EHCP outcomes where relevant</w:t>
            </w:r>
          </w:p>
          <w:p w:rsidR="61B3FCEB" w:rsidP="2B5EEC93" w:rsidRDefault="61B3FCEB" w14:paraId="2A84D412" w14:textId="2A65F8DB">
            <w:pPr>
              <w:pStyle w:val="ListParagraph"/>
              <w:numPr>
                <w:ilvl w:val="0"/>
                <w:numId w:val="15"/>
              </w:numPr>
              <w:rPr/>
            </w:pPr>
            <w:r w:rsidRPr="2B5EEC93" w:rsidR="0A24BB4A">
              <w:rPr>
                <w:rFonts w:ascii="Arial" w:hAnsi="Arial" w:eastAsia="Arial" w:cs="Arial"/>
              </w:rPr>
              <w:t xml:space="preserve">Arrange meetings with parents where concerns have </w:t>
            </w:r>
            <w:r w:rsidRPr="2B5EEC93" w:rsidR="0A24BB4A">
              <w:rPr>
                <w:rFonts w:ascii="Arial" w:hAnsi="Arial" w:eastAsia="Arial" w:cs="Arial"/>
              </w:rPr>
              <w:t>emerged</w:t>
            </w:r>
          </w:p>
          <w:p w:rsidR="61B3FCEB" w:rsidP="2B5EEC93" w:rsidRDefault="61B3FCEB" w14:paraId="71FEAB74" w14:textId="1609BE2B">
            <w:pPr>
              <w:pStyle w:val="ListParagraph"/>
              <w:numPr>
                <w:ilvl w:val="0"/>
                <w:numId w:val="15"/>
              </w:numPr>
              <w:rPr>
                <w:rFonts w:ascii="Arial" w:hAnsi="Arial" w:eastAsia="Arial" w:cs="Arial"/>
              </w:rPr>
            </w:pPr>
            <w:r w:rsidRPr="2B5EEC93" w:rsidR="0A24BB4A">
              <w:rPr>
                <w:rFonts w:ascii="Arial" w:hAnsi="Arial" w:eastAsia="Arial" w:cs="Arial"/>
              </w:rPr>
              <w:t>Review progress of all children receiving SEN Support</w:t>
            </w:r>
          </w:p>
          <w:p w:rsidR="61B3FCEB" w:rsidP="2B5EEC93" w:rsidRDefault="61B3FCEB" w14:paraId="2491391C" w14:textId="03B84A73">
            <w:pPr>
              <w:pStyle w:val="Normal"/>
              <w:rPr>
                <w:rFonts w:ascii="Arial" w:hAnsi="Arial" w:eastAsia="Arial" w:cs="Arial"/>
                <w:b w:val="0"/>
                <w:bCs w:val="0"/>
                <w:i w:val="1"/>
                <w:iCs w:val="1"/>
                <w:color w:val="FF0000"/>
                <w:sz w:val="22"/>
                <w:szCs w:val="22"/>
                <w:u w:val="none"/>
              </w:rPr>
            </w:pPr>
            <w:r>
              <w:br/>
            </w:r>
            <w:r>
              <w:br/>
            </w:r>
          </w:p>
          <w:p w:rsidR="427166B8" w:rsidP="427166B8" w:rsidRDefault="427166B8" w14:paraId="55CBE386" w14:textId="0A7EE227">
            <w:pPr>
              <w:pStyle w:val="Normal"/>
              <w:rPr>
                <w:rFonts w:ascii="Arial" w:hAnsi="Arial" w:eastAsia="Arial" w:cs="Arial"/>
                <w:b w:val="0"/>
                <w:bCs w:val="0"/>
                <w:sz w:val="22"/>
                <w:szCs w:val="22"/>
                <w:u w:val="none"/>
              </w:rPr>
            </w:pPr>
          </w:p>
        </w:tc>
        <w:tc>
          <w:tcPr>
            <w:tcW w:w="4080" w:type="dxa"/>
            <w:tcMar/>
          </w:tcPr>
          <w:p w:rsidR="427166B8" w:rsidP="2B5EEC93" w:rsidRDefault="427166B8" w14:paraId="42D21567" w14:textId="36C82F80">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Evaluate intervention effectiveness</w:t>
            </w:r>
          </w:p>
          <w:p w:rsidR="427166B8" w:rsidP="2B5EEC93" w:rsidRDefault="427166B8" w14:paraId="22D45C4D" w14:textId="610E1A59">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Review referrals and waiting lists</w:t>
            </w:r>
          </w:p>
          <w:p w:rsidR="427166B8" w:rsidP="2B5EEC93" w:rsidRDefault="427166B8" w14:paraId="54385861" w14:textId="7A5F9CCB">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Audit inclusive practice</w:t>
            </w:r>
          </w:p>
          <w:p w:rsidR="427166B8" w:rsidP="2B5EEC93" w:rsidRDefault="427166B8" w14:paraId="138DD460" w14:textId="7A3F0B4B">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Review reasonable adjustments</w:t>
            </w:r>
          </w:p>
          <w:p w:rsidR="427166B8" w:rsidP="2B5EEC93" w:rsidRDefault="427166B8" w14:paraId="3B84B0A8" w14:textId="7F02D2B7">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color w:val="auto"/>
                <w:sz w:val="22"/>
                <w:szCs w:val="22"/>
                <w:u w:val="none"/>
              </w:rPr>
            </w:pPr>
            <w:r w:rsidRPr="2B5EEC93" w:rsidR="6DCD1276">
              <w:rPr>
                <w:rFonts w:ascii="Arial" w:hAnsi="Arial" w:eastAsia="Arial" w:cs="Arial"/>
                <w:b w:val="0"/>
                <w:bCs w:val="0"/>
                <w:color w:val="auto"/>
                <w:sz w:val="22"/>
                <w:szCs w:val="22"/>
                <w:u w:val="none"/>
              </w:rPr>
              <w:t>Attend SENCo network</w:t>
            </w:r>
          </w:p>
          <w:p w:rsidR="427166B8" w:rsidP="2B5EEC93" w:rsidRDefault="427166B8" w14:paraId="3395CEB7" w14:textId="6342DF5F">
            <w:pPr>
              <w:pStyle w:val="Normal"/>
              <w:suppressLineNumbers w:val="0"/>
              <w:bidi w:val="0"/>
              <w:spacing w:before="0" w:beforeAutospacing="off" w:after="0" w:afterAutospacing="off" w:line="240" w:lineRule="auto"/>
              <w:ind w:left="0" w:right="0"/>
              <w:jc w:val="left"/>
              <w:rPr>
                <w:rFonts w:ascii="Arial" w:hAnsi="Arial" w:eastAsia="Arial" w:cs="Arial"/>
                <w:b w:val="0"/>
                <w:bCs w:val="0"/>
                <w:sz w:val="22"/>
                <w:szCs w:val="22"/>
                <w:u w:val="none"/>
              </w:rPr>
            </w:pPr>
          </w:p>
          <w:p w:rsidR="427166B8" w:rsidP="2B5EEC93" w:rsidRDefault="427166B8" w14:paraId="6172F0BD" w14:textId="58A072B4">
            <w:pPr>
              <w:pStyle w:val="Normal"/>
              <w:suppressLineNumbers w:val="0"/>
              <w:bidi w:val="0"/>
              <w:spacing w:before="0" w:beforeAutospacing="off" w:after="0" w:afterAutospacing="off" w:line="240" w:lineRule="auto"/>
              <w:ind w:left="0" w:right="0"/>
              <w:jc w:val="left"/>
              <w:rPr>
                <w:rFonts w:ascii="Arial" w:hAnsi="Arial" w:eastAsia="Arial" w:cs="Arial"/>
                <w:b w:val="1"/>
                <w:bCs w:val="1"/>
                <w:sz w:val="22"/>
                <w:szCs w:val="22"/>
                <w:u w:val="none"/>
              </w:rPr>
            </w:pPr>
            <w:r w:rsidRPr="2B5EEC93" w:rsidR="57B6A363">
              <w:rPr>
                <w:rFonts w:ascii="Arial" w:hAnsi="Arial" w:eastAsia="Arial" w:cs="Arial"/>
                <w:b w:val="1"/>
                <w:bCs w:val="1"/>
                <w:sz w:val="22"/>
                <w:szCs w:val="22"/>
                <w:u w:val="none"/>
              </w:rPr>
              <w:t>February Half-Term SEND Review Point</w:t>
            </w:r>
          </w:p>
          <w:p w:rsidR="427166B8" w:rsidP="2B5EEC93" w:rsidRDefault="427166B8" w14:paraId="0EE473C2" w14:textId="1E2C6465">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Update SEND Support Checker</w:t>
            </w:r>
          </w:p>
          <w:p w:rsidR="427166B8" w:rsidP="2B5EEC93" w:rsidRDefault="427166B8" w14:paraId="6B8C9F66" w14:textId="34A10693">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Update SEND Support Plans</w:t>
            </w:r>
          </w:p>
          <w:p w:rsidR="427166B8" w:rsidP="2B5EEC93" w:rsidRDefault="427166B8" w14:paraId="042B46A5" w14:textId="48C271A5">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Complete Assess-Plan-Do-Review cycle</w:t>
            </w:r>
          </w:p>
          <w:p w:rsidR="427166B8" w:rsidP="2B5EEC93" w:rsidRDefault="427166B8" w14:paraId="249DF44B" w14:textId="537D2407">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Review specialist involvement</w:t>
            </w:r>
          </w:p>
          <w:p w:rsidR="427166B8" w:rsidP="2B5EEC93" w:rsidRDefault="427166B8" w14:paraId="27670EF7" w14:textId="0A51F016">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Evaluate intervention impact</w:t>
            </w:r>
          </w:p>
          <w:p w:rsidR="427166B8" w:rsidP="2B5EEC93" w:rsidRDefault="427166B8" w14:paraId="44AA2DBF" w14:textId="0BC65797">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Record parent views</w:t>
            </w:r>
          </w:p>
          <w:p w:rsidR="427166B8" w:rsidP="2B5EEC93" w:rsidRDefault="427166B8" w14:paraId="6F526F6B" w14:textId="4641749A">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Agree revised outcomes</w:t>
            </w:r>
          </w:p>
          <w:p w:rsidR="427166B8" w:rsidP="2B5EEC93" w:rsidRDefault="427166B8" w14:paraId="52A901D2" w14:textId="311EAF82">
            <w:pPr>
              <w:pStyle w:val="ListParagraph"/>
              <w:numPr>
                <w:ilvl w:val="0"/>
                <w:numId w:val="16"/>
              </w:numPr>
              <w:suppressLineNumbers w:val="0"/>
              <w:bidi w:val="0"/>
              <w:spacing w:before="0" w:beforeAutospacing="off" w:after="0" w:afterAutospacing="off" w:line="240" w:lineRule="auto"/>
              <w:ind w:right="0"/>
              <w:jc w:val="left"/>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Update provision maps</w:t>
            </w:r>
          </w:p>
          <w:p w:rsidR="427166B8" w:rsidP="64453E10" w:rsidRDefault="427166B8" w14:paraId="209F25F2" w14:textId="76C1ADAC">
            <w:pPr>
              <w:pStyle w:val="Normal"/>
              <w:suppressLineNumbers w:val="0"/>
              <w:bidi w:val="0"/>
              <w:spacing w:before="0" w:beforeAutospacing="off" w:after="0" w:afterAutospacing="off" w:line="240" w:lineRule="auto"/>
              <w:ind w:left="0" w:right="0"/>
              <w:jc w:val="left"/>
              <w:rPr>
                <w:rFonts w:ascii="Arial" w:hAnsi="Arial" w:eastAsia="Arial" w:cs="Arial"/>
                <w:b w:val="0"/>
                <w:bCs w:val="0"/>
                <w:sz w:val="22"/>
                <w:szCs w:val="22"/>
                <w:u w:val="none"/>
              </w:rPr>
            </w:pPr>
          </w:p>
        </w:tc>
        <w:tc>
          <w:tcPr>
            <w:tcW w:w="4050" w:type="dxa"/>
            <w:tcMar/>
          </w:tcPr>
          <w:p w:rsidR="5806C6BF" w:rsidP="2B5EEC93" w:rsidRDefault="5806C6BF" w14:paraId="1DBE663E" w14:textId="68D8BB49">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Review School Readiness for children approaching school transition</w:t>
            </w:r>
          </w:p>
          <w:p w:rsidR="5806C6BF" w:rsidP="2B5EEC93" w:rsidRDefault="5806C6BF" w14:paraId="66CDE0D6" w14:textId="1724994A">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Update School Readiness Passports</w:t>
            </w:r>
          </w:p>
          <w:p w:rsidR="5806C6BF" w:rsidP="2B5EEC93" w:rsidRDefault="5806C6BF" w14:paraId="2765CB51" w14:textId="48FF8349">
            <w:pPr>
              <w:pStyle w:val="ListParagraph"/>
              <w:numPr>
                <w:ilvl w:val="0"/>
                <w:numId w:val="16"/>
              </w:numPr>
              <w:rPr/>
            </w:pPr>
            <w:r w:rsidRPr="2B5EEC93" w:rsidR="57B6A363">
              <w:rPr>
                <w:rFonts w:ascii="Arial" w:hAnsi="Arial" w:eastAsia="Arial" w:cs="Arial"/>
                <w:b w:val="0"/>
                <w:bCs w:val="0"/>
                <w:sz w:val="22"/>
                <w:szCs w:val="22"/>
                <w:u w:val="none"/>
              </w:rPr>
              <w:t xml:space="preserve">Hold multi-agency meetings where </w:t>
            </w:r>
            <w:r w:rsidRPr="2B5EEC93" w:rsidR="57B6A363">
              <w:rPr>
                <w:rFonts w:ascii="Arial" w:hAnsi="Arial" w:eastAsia="Arial" w:cs="Arial"/>
                <w:b w:val="0"/>
                <w:bCs w:val="0"/>
                <w:sz w:val="22"/>
                <w:szCs w:val="22"/>
                <w:u w:val="none"/>
              </w:rPr>
              <w:t>required</w:t>
            </w:r>
          </w:p>
          <w:p w:rsidR="5806C6BF" w:rsidP="2B5EEC93" w:rsidRDefault="5806C6BF" w14:paraId="625478C8" w14:textId="10A53DD3">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Review EYSTAR and DAF spending</w:t>
            </w:r>
          </w:p>
          <w:p w:rsidR="5806C6BF" w:rsidP="2B5EEC93" w:rsidRDefault="5806C6BF" w14:paraId="3526F408" w14:textId="51112E64">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Complete SEND environment audit</w:t>
            </w:r>
          </w:p>
          <w:p w:rsidR="5806C6BF" w:rsidP="2B5EEC93" w:rsidRDefault="5806C6BF" w14:paraId="06058619" w14:textId="340CA63E">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Begin planning enhanced transitions</w:t>
            </w:r>
          </w:p>
          <w:p w:rsidR="5806C6BF" w:rsidP="2B5EEC93" w:rsidRDefault="5806C6BF" w14:paraId="4A8E4E7D" w14:textId="09D4856A">
            <w:pPr>
              <w:pStyle w:val="ListParagraph"/>
              <w:ind w:left="720"/>
              <w:rPr>
                <w:rFonts w:ascii="Arial" w:hAnsi="Arial" w:eastAsia="Arial" w:cs="Arial"/>
                <w:b w:val="0"/>
                <w:bCs w:val="0"/>
                <w:sz w:val="22"/>
                <w:szCs w:val="22"/>
                <w:u w:val="none"/>
              </w:rPr>
            </w:pPr>
          </w:p>
          <w:p w:rsidR="5806C6BF" w:rsidP="2B5EEC93" w:rsidRDefault="5806C6BF" w14:paraId="1727CF42" w14:textId="27023560">
            <w:pPr>
              <w:pStyle w:val="Normal"/>
              <w:rPr>
                <w:rFonts w:ascii="Arial" w:hAnsi="Arial" w:eastAsia="Arial" w:cs="Arial"/>
                <w:b w:val="1"/>
                <w:bCs w:val="1"/>
                <w:sz w:val="22"/>
                <w:szCs w:val="22"/>
                <w:u w:val="none"/>
              </w:rPr>
            </w:pPr>
            <w:r w:rsidRPr="2B5EEC93" w:rsidR="57B6A363">
              <w:rPr>
                <w:rFonts w:ascii="Arial" w:hAnsi="Arial" w:eastAsia="Arial" w:cs="Arial"/>
                <w:b w:val="1"/>
                <w:bCs w:val="1"/>
                <w:sz w:val="22"/>
                <w:szCs w:val="22"/>
                <w:u w:val="none"/>
              </w:rPr>
              <w:t>End of Spring Term SEND Review Point</w:t>
            </w:r>
          </w:p>
          <w:p w:rsidR="5806C6BF" w:rsidP="2B5EEC93" w:rsidRDefault="5806C6BF" w14:paraId="4BD57F90" w14:textId="4CB27922">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Update SEND Support Checker</w:t>
            </w:r>
          </w:p>
          <w:p w:rsidR="5806C6BF" w:rsidP="2B5EEC93" w:rsidRDefault="5806C6BF" w14:paraId="5FE76D6A" w14:textId="0AF69EE4">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Update SEND Support Plans</w:t>
            </w:r>
          </w:p>
          <w:p w:rsidR="5806C6BF" w:rsidP="2B5EEC93" w:rsidRDefault="5806C6BF" w14:paraId="2708D2BC" w14:textId="18EF2636">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Complete Assess-Plan-Do-Review cycle</w:t>
            </w:r>
          </w:p>
          <w:p w:rsidR="5806C6BF" w:rsidP="2B5EEC93" w:rsidRDefault="5806C6BF" w14:paraId="5F408A87" w14:textId="1BCC9BD6">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Review progress against outcomes</w:t>
            </w:r>
          </w:p>
          <w:p w:rsidR="5806C6BF" w:rsidP="2B5EEC93" w:rsidRDefault="5806C6BF" w14:paraId="50FF1BA7" w14:textId="0966A6E1">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Review funding impact</w:t>
            </w:r>
          </w:p>
          <w:p w:rsidR="5806C6BF" w:rsidP="2B5EEC93" w:rsidRDefault="5806C6BF" w14:paraId="51DF8C21" w14:textId="0BA91E46">
            <w:pPr>
              <w:pStyle w:val="ListParagraph"/>
              <w:numPr>
                <w:ilvl w:val="0"/>
                <w:numId w:val="16"/>
              </w:numPr>
              <w:rPr>
                <w:rFonts w:ascii="Arial" w:hAnsi="Arial" w:eastAsia="Arial" w:cs="Arial"/>
                <w:b w:val="0"/>
                <w:bCs w:val="0"/>
                <w:sz w:val="22"/>
                <w:szCs w:val="22"/>
                <w:u w:val="none"/>
              </w:rPr>
            </w:pPr>
            <w:r w:rsidRPr="2B5EEC93" w:rsidR="26318F52">
              <w:rPr>
                <w:rFonts w:ascii="Arial" w:hAnsi="Arial" w:eastAsia="Arial" w:cs="Arial"/>
                <w:b w:val="0"/>
                <w:bCs w:val="0"/>
                <w:sz w:val="22"/>
                <w:szCs w:val="22"/>
                <w:u w:val="none"/>
              </w:rPr>
              <w:t>Mid-Year SEND Data Review</w:t>
            </w:r>
          </w:p>
          <w:p w:rsidR="5806C6BF" w:rsidP="2B5EEC93" w:rsidRDefault="5806C6BF" w14:paraId="69135683" w14:textId="6BD8154B">
            <w:pPr>
              <w:pStyle w:val="ListParagraph"/>
              <w:numPr>
                <w:ilvl w:val="1"/>
                <w:numId w:val="16"/>
              </w:numPr>
              <w:rPr>
                <w:rFonts w:ascii="Arial" w:hAnsi="Arial" w:eastAsia="Arial" w:cs="Arial"/>
                <w:sz w:val="22"/>
                <w:szCs w:val="22"/>
              </w:rPr>
            </w:pPr>
            <w:r w:rsidRPr="2B5EEC93" w:rsidR="26318F52">
              <w:rPr>
                <w:rFonts w:ascii="Arial" w:hAnsi="Arial" w:eastAsia="Arial" w:cs="Arial"/>
              </w:rPr>
              <w:t>Compare autumn and spring progress data.</w:t>
            </w:r>
          </w:p>
          <w:p w:rsidR="5806C6BF" w:rsidP="2B5EEC93" w:rsidRDefault="5806C6BF" w14:paraId="4525FDF7" w14:textId="32AC56C9">
            <w:pPr>
              <w:pStyle w:val="ListParagraph"/>
              <w:numPr>
                <w:ilvl w:val="1"/>
                <w:numId w:val="16"/>
              </w:numPr>
              <w:rPr>
                <w:rFonts w:ascii="Arial" w:hAnsi="Arial" w:eastAsia="Arial" w:cs="Arial"/>
                <w:sz w:val="22"/>
                <w:szCs w:val="22"/>
              </w:rPr>
            </w:pPr>
            <w:r w:rsidRPr="2B5EEC93" w:rsidR="26318F52">
              <w:rPr>
                <w:rFonts w:ascii="Arial" w:hAnsi="Arial" w:eastAsia="Arial" w:cs="Arial"/>
              </w:rPr>
              <w:t>Review effectiveness of interventions across cohorts.</w:t>
            </w:r>
          </w:p>
          <w:p w:rsidR="5806C6BF" w:rsidP="2B5EEC93" w:rsidRDefault="5806C6BF" w14:paraId="45A92C39" w14:textId="0B1F2E97">
            <w:pPr>
              <w:pStyle w:val="ListParagraph"/>
              <w:numPr>
                <w:ilvl w:val="1"/>
                <w:numId w:val="16"/>
              </w:numPr>
              <w:rPr>
                <w:rFonts w:ascii="Arial" w:hAnsi="Arial" w:eastAsia="Arial" w:cs="Arial"/>
                <w:sz w:val="22"/>
                <w:szCs w:val="22"/>
              </w:rPr>
            </w:pPr>
            <w:r w:rsidRPr="2B5EEC93" w:rsidR="26318F52">
              <w:rPr>
                <w:rFonts w:ascii="Arial" w:hAnsi="Arial" w:eastAsia="Arial" w:cs="Arial"/>
              </w:rPr>
              <w:t>Analyse movement onto or off SEN Support.</w:t>
            </w:r>
          </w:p>
          <w:p w:rsidR="5806C6BF" w:rsidP="2B5EEC93" w:rsidRDefault="5806C6BF" w14:paraId="6A05EA27" w14:textId="0712E761">
            <w:pPr>
              <w:pStyle w:val="ListParagraph"/>
              <w:numPr>
                <w:ilvl w:val="1"/>
                <w:numId w:val="16"/>
              </w:numPr>
              <w:rPr>
                <w:rFonts w:ascii="Arial" w:hAnsi="Arial" w:eastAsia="Arial" w:cs="Arial"/>
                <w:sz w:val="22"/>
                <w:szCs w:val="22"/>
              </w:rPr>
            </w:pPr>
            <w:r w:rsidRPr="2B5EEC93" w:rsidR="26318F52">
              <w:rPr>
                <w:rFonts w:ascii="Arial" w:hAnsi="Arial" w:eastAsia="Arial" w:cs="Arial"/>
              </w:rPr>
              <w:t xml:space="preserve">Review funding allocations and </w:t>
            </w:r>
            <w:r w:rsidRPr="2B5EEC93" w:rsidR="26318F52">
              <w:rPr>
                <w:rFonts w:ascii="Arial" w:hAnsi="Arial" w:eastAsia="Arial" w:cs="Arial"/>
              </w:rPr>
              <w:t>impact</w:t>
            </w:r>
            <w:r w:rsidRPr="2B5EEC93" w:rsidR="26318F52">
              <w:rPr>
                <w:rFonts w:ascii="Arial" w:hAnsi="Arial" w:eastAsia="Arial" w:cs="Arial"/>
              </w:rPr>
              <w:t>.</w:t>
            </w:r>
          </w:p>
          <w:p w:rsidR="5806C6BF" w:rsidP="2B5EEC93" w:rsidRDefault="5806C6BF" w14:paraId="26FC6965" w14:textId="3CDC3836">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Record parent and child voice</w:t>
            </w:r>
          </w:p>
          <w:p w:rsidR="5806C6BF" w:rsidP="2B5EEC93" w:rsidRDefault="5806C6BF" w14:paraId="67C5DEA4" w14:textId="22701B3E">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Identify</w:t>
            </w:r>
            <w:r w:rsidRPr="2B5EEC93" w:rsidR="57B6A363">
              <w:rPr>
                <w:rFonts w:ascii="Arial" w:hAnsi="Arial" w:eastAsia="Arial" w:cs="Arial"/>
                <w:b w:val="0"/>
                <w:bCs w:val="0"/>
                <w:sz w:val="22"/>
                <w:szCs w:val="22"/>
                <w:u w:val="none"/>
              </w:rPr>
              <w:t xml:space="preserve"> transition support needs</w:t>
            </w:r>
          </w:p>
          <w:p w:rsidR="5806C6BF" w:rsidP="2B5EEC93" w:rsidRDefault="5806C6BF" w14:paraId="6FF9D81F" w14:textId="2D472DAF">
            <w:pPr>
              <w:pStyle w:val="ListParagraph"/>
              <w:numPr>
                <w:ilvl w:val="0"/>
                <w:numId w:val="16"/>
              </w:numPr>
              <w:rPr>
                <w:rFonts w:ascii="Arial" w:hAnsi="Arial" w:eastAsia="Arial" w:cs="Arial"/>
                <w:b w:val="0"/>
                <w:bCs w:val="0"/>
                <w:sz w:val="22"/>
                <w:szCs w:val="22"/>
                <w:u w:val="none"/>
              </w:rPr>
            </w:pPr>
            <w:r w:rsidRPr="2B5EEC93" w:rsidR="57B6A363">
              <w:rPr>
                <w:rFonts w:ascii="Arial" w:hAnsi="Arial" w:eastAsia="Arial" w:cs="Arial"/>
                <w:b w:val="0"/>
                <w:bCs w:val="0"/>
                <w:sz w:val="22"/>
                <w:szCs w:val="22"/>
                <w:u w:val="none"/>
              </w:rPr>
              <w:t>Update provision maps</w:t>
            </w:r>
          </w:p>
          <w:p w:rsidR="5806C6BF" w:rsidP="2B5EEC93" w:rsidRDefault="5806C6BF" w14:paraId="7976E6B5" w14:textId="69D3F06E">
            <w:pPr>
              <w:pStyle w:val="Normal"/>
              <w:rPr>
                <w:rFonts w:ascii="Arial" w:hAnsi="Arial" w:eastAsia="Arial" w:cs="Arial"/>
                <w:b w:val="0"/>
                <w:bCs w:val="0"/>
                <w:sz w:val="22"/>
                <w:szCs w:val="22"/>
                <w:u w:val="none"/>
              </w:rPr>
            </w:pPr>
          </w:p>
          <w:p w:rsidR="5806C6BF" w:rsidP="2B5EEC93" w:rsidRDefault="5806C6BF" w14:paraId="6915B8B3" w14:textId="1C86A75B">
            <w:pPr>
              <w:pStyle w:val="Normal"/>
              <w:ind w:left="0"/>
              <w:rPr>
                <w:rFonts w:ascii="Arial" w:hAnsi="Arial" w:eastAsia="Arial" w:cs="Arial"/>
                <w:b w:val="1"/>
                <w:bCs w:val="1"/>
                <w:sz w:val="22"/>
                <w:szCs w:val="22"/>
                <w:u w:val="none"/>
              </w:rPr>
            </w:pPr>
            <w:r w:rsidRPr="2B5EEC93" w:rsidR="1DA53EE7">
              <w:rPr>
                <w:rFonts w:ascii="Arial" w:hAnsi="Arial" w:eastAsia="Arial" w:cs="Arial"/>
                <w:b w:val="1"/>
                <w:bCs w:val="1"/>
                <w:sz w:val="22"/>
                <w:szCs w:val="22"/>
                <w:u w:val="none"/>
              </w:rPr>
              <w:t>Mandatory 6-Month EHCP Review</w:t>
            </w:r>
          </w:p>
          <w:p w:rsidR="5806C6BF" w:rsidP="2B5EEC93" w:rsidRDefault="5806C6BF" w14:paraId="345E8ED3" w14:textId="00B974C6">
            <w:pPr>
              <w:pStyle w:val="ListParagraph"/>
              <w:numPr>
                <w:ilvl w:val="0"/>
                <w:numId w:val="16"/>
              </w:numPr>
              <w:rPr>
                <w:rFonts w:ascii="Arial" w:hAnsi="Arial" w:eastAsia="Arial" w:cs="Arial"/>
                <w:b w:val="0"/>
                <w:bCs w:val="0"/>
                <w:sz w:val="22"/>
                <w:szCs w:val="22"/>
                <w:u w:val="none"/>
              </w:rPr>
            </w:pPr>
            <w:r w:rsidRPr="2B5EEC93" w:rsidR="1DA53EE7">
              <w:rPr>
                <w:rFonts w:ascii="Arial" w:hAnsi="Arial" w:eastAsia="Arial" w:cs="Arial"/>
                <w:b w:val="0"/>
                <w:bCs w:val="0"/>
                <w:sz w:val="22"/>
                <w:szCs w:val="22"/>
                <w:u w:val="none"/>
              </w:rPr>
              <w:t>Complete mid-year EHCP provision audit</w:t>
            </w:r>
          </w:p>
          <w:p w:rsidR="5806C6BF" w:rsidP="2B5EEC93" w:rsidRDefault="5806C6BF" w14:paraId="54806818" w14:textId="0D71FC29">
            <w:pPr>
              <w:pStyle w:val="ListParagraph"/>
              <w:numPr>
                <w:ilvl w:val="0"/>
                <w:numId w:val="16"/>
              </w:numPr>
              <w:rPr>
                <w:rFonts w:ascii="Arial" w:hAnsi="Arial" w:eastAsia="Arial" w:cs="Arial"/>
                <w:b w:val="0"/>
                <w:bCs w:val="0"/>
                <w:sz w:val="22"/>
                <w:szCs w:val="22"/>
                <w:u w:val="none"/>
              </w:rPr>
            </w:pPr>
            <w:r w:rsidRPr="2B5EEC93" w:rsidR="1DA53EE7">
              <w:rPr>
                <w:rFonts w:ascii="Arial" w:hAnsi="Arial" w:eastAsia="Arial" w:cs="Arial"/>
                <w:b w:val="0"/>
                <w:bCs w:val="0"/>
                <w:sz w:val="22"/>
                <w:szCs w:val="22"/>
                <w:u w:val="none"/>
              </w:rPr>
              <w:t>Review progress against outcomes</w:t>
            </w:r>
          </w:p>
          <w:p w:rsidR="5806C6BF" w:rsidP="2B5EEC93" w:rsidRDefault="5806C6BF" w14:paraId="505C5947" w14:textId="37B45ADE">
            <w:pPr>
              <w:pStyle w:val="ListParagraph"/>
              <w:numPr>
                <w:ilvl w:val="0"/>
                <w:numId w:val="16"/>
              </w:numPr>
              <w:rPr>
                <w:rFonts w:ascii="Arial" w:hAnsi="Arial" w:eastAsia="Arial" w:cs="Arial"/>
                <w:b w:val="0"/>
                <w:bCs w:val="0"/>
                <w:sz w:val="22"/>
                <w:szCs w:val="22"/>
                <w:u w:val="none"/>
              </w:rPr>
            </w:pPr>
            <w:r w:rsidRPr="2B5EEC93" w:rsidR="1DA53EE7">
              <w:rPr>
                <w:rFonts w:ascii="Arial" w:hAnsi="Arial" w:eastAsia="Arial" w:cs="Arial"/>
                <w:b w:val="0"/>
                <w:bCs w:val="0"/>
                <w:sz w:val="22"/>
                <w:szCs w:val="22"/>
                <w:u w:val="none"/>
              </w:rPr>
              <w:t>Evaluate effectiveness of provision</w:t>
            </w:r>
          </w:p>
          <w:p w:rsidR="5806C6BF" w:rsidP="2B5EEC93" w:rsidRDefault="5806C6BF" w14:paraId="77EF7B0A" w14:textId="08BE921B">
            <w:pPr>
              <w:pStyle w:val="ListParagraph"/>
              <w:numPr>
                <w:ilvl w:val="0"/>
                <w:numId w:val="16"/>
              </w:numPr>
              <w:rPr>
                <w:rFonts w:ascii="Arial" w:hAnsi="Arial" w:eastAsia="Arial" w:cs="Arial"/>
                <w:b w:val="0"/>
                <w:bCs w:val="0"/>
                <w:sz w:val="22"/>
                <w:szCs w:val="22"/>
                <w:u w:val="none"/>
              </w:rPr>
            </w:pPr>
            <w:r w:rsidRPr="2B5EEC93" w:rsidR="1DA53EE7">
              <w:rPr>
                <w:rFonts w:ascii="Arial" w:hAnsi="Arial" w:eastAsia="Arial" w:cs="Arial"/>
                <w:b w:val="0"/>
                <w:bCs w:val="0"/>
                <w:sz w:val="22"/>
                <w:szCs w:val="22"/>
                <w:u w:val="none"/>
              </w:rPr>
              <w:t>Gather family and child views</w:t>
            </w:r>
          </w:p>
          <w:p w:rsidR="5806C6BF" w:rsidP="2B5EEC93" w:rsidRDefault="5806C6BF" w14:paraId="50755177" w14:textId="0D59DBA2">
            <w:pPr>
              <w:pStyle w:val="ListParagraph"/>
              <w:numPr>
                <w:ilvl w:val="0"/>
                <w:numId w:val="16"/>
              </w:numPr>
              <w:rPr>
                <w:rFonts w:ascii="Arial" w:hAnsi="Arial" w:eastAsia="Arial" w:cs="Arial"/>
                <w:b w:val="0"/>
                <w:bCs w:val="0"/>
                <w:sz w:val="22"/>
                <w:szCs w:val="22"/>
                <w:u w:val="none"/>
              </w:rPr>
            </w:pPr>
            <w:r w:rsidRPr="2B5EEC93" w:rsidR="1DA53EE7">
              <w:rPr>
                <w:rFonts w:ascii="Arial" w:hAnsi="Arial" w:eastAsia="Arial" w:cs="Arial"/>
                <w:b w:val="0"/>
                <w:bCs w:val="0"/>
                <w:sz w:val="22"/>
                <w:szCs w:val="22"/>
                <w:u w:val="none"/>
              </w:rPr>
              <w:t>Update transition planning where relevant</w:t>
            </w:r>
          </w:p>
        </w:tc>
      </w:tr>
      <w:tr xmlns:wp14="http://schemas.microsoft.com/office/word/2010/wordml" w:rsidR="427166B8" w:rsidTr="2B5EEC93" w14:paraId="66155858" wp14:textId="77777777">
        <w:tc>
          <w:tcPr>
            <w:tcW w:w="1680" w:type="dxa"/>
            <w:shd w:val="clear" w:color="auto" w:fill="E2EFD9" w:themeFill="accent6" w:themeFillTint="33"/>
            <w:tcMar/>
          </w:tcPr>
          <w:p w:rsidR="427166B8" w:rsidP="427166B8" w:rsidRDefault="427166B8" w14:paraId="6F164456" w14:textId="5C708E16">
            <w:pPr>
              <w:pStyle w:val="Normal"/>
              <w:jc w:val="center"/>
              <w:rPr>
                <w:rFonts w:ascii="Arial" w:hAnsi="Arial" w:eastAsia="Arial" w:cs="Arial"/>
                <w:b w:val="1"/>
                <w:bCs w:val="1"/>
                <w:sz w:val="22"/>
                <w:szCs w:val="22"/>
                <w:u w:val="none"/>
              </w:rPr>
            </w:pPr>
            <w:r w:rsidRPr="64453E10" w:rsidR="03110798">
              <w:rPr>
                <w:rFonts w:ascii="Arial" w:hAnsi="Arial" w:eastAsia="Arial" w:cs="Arial"/>
                <w:b w:val="1"/>
                <w:bCs w:val="1"/>
                <w:sz w:val="22"/>
                <w:szCs w:val="22"/>
                <w:u w:val="none"/>
              </w:rPr>
              <w:t>Key dates</w:t>
            </w:r>
            <w:r w:rsidRPr="64453E10" w:rsidR="0A533EA1">
              <w:rPr>
                <w:rFonts w:ascii="Arial" w:hAnsi="Arial" w:eastAsia="Arial" w:cs="Arial"/>
                <w:b w:val="1"/>
                <w:bCs w:val="1"/>
                <w:sz w:val="22"/>
                <w:szCs w:val="22"/>
                <w:u w:val="none"/>
              </w:rPr>
              <w:t>:</w:t>
            </w:r>
          </w:p>
        </w:tc>
        <w:tc>
          <w:tcPr>
            <w:tcW w:w="4110" w:type="dxa"/>
            <w:tcMar/>
          </w:tcPr>
          <w:p w:rsidR="427166B8" w:rsidP="427166B8" w:rsidRDefault="427166B8" w14:paraId="3287AA6C" w14:textId="13B849AE">
            <w:pPr>
              <w:pStyle w:val="Normal"/>
            </w:pPr>
            <w:r w:rsidRPr="2B5EEC93" w:rsidR="0A861AC1">
              <w:rPr>
                <w:rFonts w:ascii="Arial" w:hAnsi="Arial" w:eastAsia="Arial" w:cs="Arial"/>
                <w:b w:val="0"/>
                <w:bCs w:val="0"/>
                <w:sz w:val="22"/>
                <w:szCs w:val="22"/>
                <w:u w:val="none"/>
              </w:rPr>
              <w:t>06.01.27 EYSTAR Panel</w:t>
            </w:r>
          </w:p>
          <w:p w:rsidR="427166B8" w:rsidP="427166B8" w:rsidRDefault="427166B8" w14:paraId="6CAA49BD" w14:textId="3504657F">
            <w:pPr>
              <w:pStyle w:val="Normal"/>
            </w:pPr>
            <w:r w:rsidRPr="2B5EEC93" w:rsidR="0A861AC1">
              <w:rPr>
                <w:rFonts w:ascii="Arial" w:hAnsi="Arial" w:eastAsia="Arial" w:cs="Arial"/>
                <w:b w:val="0"/>
                <w:bCs w:val="0"/>
                <w:sz w:val="22"/>
                <w:szCs w:val="22"/>
                <w:u w:val="none"/>
              </w:rPr>
              <w:t>13.01.27 - EYSTAR Applications Deadline</w:t>
            </w:r>
          </w:p>
          <w:p w:rsidR="427166B8" w:rsidP="427166B8" w:rsidRDefault="427166B8" w14:paraId="5BCAFFCA" w14:textId="62A5E465">
            <w:pPr>
              <w:pStyle w:val="Normal"/>
            </w:pPr>
            <w:r w:rsidRPr="2B5EEC93" w:rsidR="0A861AC1">
              <w:rPr>
                <w:rFonts w:ascii="Arial" w:hAnsi="Arial" w:eastAsia="Arial" w:cs="Arial"/>
                <w:b w:val="0"/>
                <w:bCs w:val="0"/>
                <w:sz w:val="22"/>
                <w:szCs w:val="22"/>
                <w:u w:val="none"/>
              </w:rPr>
              <w:t>20.01.27 - EYSTAR Panel</w:t>
            </w:r>
          </w:p>
          <w:p w:rsidR="427166B8" w:rsidP="427166B8" w:rsidRDefault="427166B8" w14:paraId="3677ECCF" w14:textId="5252BFFB">
            <w:pPr>
              <w:pStyle w:val="Normal"/>
            </w:pPr>
            <w:r w:rsidRPr="2B5EEC93" w:rsidR="0A861AC1">
              <w:rPr>
                <w:rFonts w:ascii="Arial" w:hAnsi="Arial" w:eastAsia="Arial" w:cs="Arial"/>
                <w:b w:val="0"/>
                <w:bCs w:val="0"/>
                <w:sz w:val="22"/>
                <w:szCs w:val="22"/>
                <w:u w:val="none"/>
              </w:rPr>
              <w:t>27.01.27 - EYSTAR Applications Deadline</w:t>
            </w:r>
          </w:p>
        </w:tc>
        <w:tc>
          <w:tcPr>
            <w:tcW w:w="4080" w:type="dxa"/>
            <w:tcMar/>
          </w:tcPr>
          <w:p w:rsidR="427166B8" w:rsidP="427166B8" w:rsidRDefault="427166B8" w14:paraId="33FCE930" w14:textId="43C7B363">
            <w:pPr>
              <w:pStyle w:val="Normal"/>
            </w:pPr>
            <w:r w:rsidRPr="2B5EEC93" w:rsidR="0A861AC1">
              <w:rPr>
                <w:rFonts w:ascii="Arial" w:hAnsi="Arial" w:eastAsia="Arial" w:cs="Arial"/>
                <w:b w:val="0"/>
                <w:bCs w:val="0"/>
                <w:sz w:val="22"/>
                <w:szCs w:val="22"/>
                <w:u w:val="none"/>
              </w:rPr>
              <w:t xml:space="preserve">03.02.27 EYSTAR </w:t>
            </w:r>
            <w:r w:rsidRPr="2B5EEC93" w:rsidR="4DBEC887">
              <w:rPr>
                <w:rFonts w:ascii="Arial" w:hAnsi="Arial" w:eastAsia="Arial" w:cs="Arial"/>
                <w:b w:val="0"/>
                <w:bCs w:val="0"/>
                <w:sz w:val="22"/>
                <w:szCs w:val="22"/>
                <w:u w:val="none"/>
              </w:rPr>
              <w:t>Panel</w:t>
            </w:r>
          </w:p>
          <w:p w:rsidR="427166B8" w:rsidP="427166B8" w:rsidRDefault="427166B8" w14:paraId="58C86BC8" w14:textId="5E1D1CB6">
            <w:pPr>
              <w:pStyle w:val="Normal"/>
            </w:pPr>
            <w:r w:rsidRPr="2B5EEC93" w:rsidR="4DBEC887">
              <w:rPr>
                <w:rFonts w:ascii="Arial" w:hAnsi="Arial" w:eastAsia="Arial" w:cs="Arial"/>
                <w:b w:val="0"/>
                <w:bCs w:val="0"/>
                <w:sz w:val="22"/>
                <w:szCs w:val="22"/>
                <w:u w:val="none"/>
              </w:rPr>
              <w:t>17.02.27 EYSTAR Applications Deadline</w:t>
            </w:r>
          </w:p>
          <w:p w:rsidR="427166B8" w:rsidP="427166B8" w:rsidRDefault="427166B8" w14:paraId="58B22FC0" w14:textId="2B5A3B3B">
            <w:pPr>
              <w:pStyle w:val="Normal"/>
            </w:pPr>
            <w:r w:rsidRPr="2B5EEC93" w:rsidR="4DBEC887">
              <w:rPr>
                <w:rFonts w:ascii="Arial" w:hAnsi="Arial" w:eastAsia="Arial" w:cs="Arial"/>
                <w:b w:val="0"/>
                <w:bCs w:val="0"/>
                <w:sz w:val="22"/>
                <w:szCs w:val="22"/>
                <w:u w:val="none"/>
              </w:rPr>
              <w:t>23.02.27 EY SENCo Network</w:t>
            </w:r>
          </w:p>
          <w:p w:rsidR="427166B8" w:rsidP="2B5EEC93" w:rsidRDefault="427166B8" w14:paraId="4393D862" w14:textId="49C149FF">
            <w:pPr>
              <w:pStyle w:val="Normal"/>
              <w:rPr>
                <w:rFonts w:ascii="Arial" w:hAnsi="Arial" w:eastAsia="Arial" w:cs="Arial"/>
                <w:b w:val="0"/>
                <w:bCs w:val="0"/>
                <w:sz w:val="22"/>
                <w:szCs w:val="22"/>
                <w:u w:val="none"/>
              </w:rPr>
            </w:pPr>
          </w:p>
        </w:tc>
        <w:tc>
          <w:tcPr>
            <w:tcW w:w="4050" w:type="dxa"/>
            <w:tcMar/>
          </w:tcPr>
          <w:p w:rsidR="427166B8" w:rsidP="427166B8" w:rsidRDefault="427166B8" w14:paraId="08B5F043" w14:textId="70C62A81">
            <w:pPr>
              <w:pStyle w:val="Normal"/>
            </w:pPr>
            <w:r w:rsidRPr="2B5EEC93" w:rsidR="4DBEC887">
              <w:rPr>
                <w:rFonts w:ascii="Arial" w:hAnsi="Arial" w:eastAsia="Arial" w:cs="Arial"/>
                <w:b w:val="0"/>
                <w:bCs w:val="0"/>
                <w:sz w:val="22"/>
                <w:szCs w:val="22"/>
                <w:u w:val="none"/>
              </w:rPr>
              <w:t>03.03.27 EYSTAR Applications Deadline</w:t>
            </w:r>
          </w:p>
          <w:p w:rsidR="427166B8" w:rsidP="427166B8" w:rsidRDefault="427166B8" w14:paraId="2AE10EEB" w14:textId="261D1546">
            <w:pPr>
              <w:pStyle w:val="Normal"/>
            </w:pPr>
            <w:r w:rsidRPr="2B5EEC93" w:rsidR="4DBEC887">
              <w:rPr>
                <w:rFonts w:ascii="Arial" w:hAnsi="Arial" w:eastAsia="Arial" w:cs="Arial"/>
                <w:b w:val="0"/>
                <w:bCs w:val="0"/>
                <w:sz w:val="22"/>
                <w:szCs w:val="22"/>
                <w:u w:val="none"/>
              </w:rPr>
              <w:t>10.03.27 EYSTAR Panel</w:t>
            </w:r>
          </w:p>
          <w:p w:rsidR="427166B8" w:rsidP="427166B8" w:rsidRDefault="427166B8" w14:paraId="7332A872" w14:textId="03E63D38">
            <w:pPr>
              <w:pStyle w:val="Normal"/>
            </w:pPr>
            <w:r w:rsidRPr="2B5EEC93" w:rsidR="4DBEC887">
              <w:rPr>
                <w:rFonts w:ascii="Arial" w:hAnsi="Arial" w:eastAsia="Arial" w:cs="Arial"/>
                <w:b w:val="0"/>
                <w:bCs w:val="0"/>
                <w:sz w:val="22"/>
                <w:szCs w:val="22"/>
                <w:u w:val="none"/>
              </w:rPr>
              <w:t>17.03.27 EYSTAR Applications Deadline</w:t>
            </w:r>
          </w:p>
          <w:p w:rsidR="427166B8" w:rsidP="427166B8" w:rsidRDefault="427166B8" w14:paraId="2A1F9174" w14:textId="1CDE25DC">
            <w:pPr>
              <w:pStyle w:val="Normal"/>
            </w:pPr>
            <w:r w:rsidRPr="2B5EEC93" w:rsidR="4DBEC887">
              <w:rPr>
                <w:rFonts w:ascii="Arial" w:hAnsi="Arial" w:eastAsia="Arial" w:cs="Arial"/>
                <w:b w:val="0"/>
                <w:bCs w:val="0"/>
                <w:sz w:val="22"/>
                <w:szCs w:val="22"/>
                <w:u w:val="none"/>
              </w:rPr>
              <w:t>24.03.27 EYSTAR Panel</w:t>
            </w:r>
          </w:p>
        </w:tc>
      </w:tr>
      <w:tr w:rsidR="64453E10" w:rsidTr="2B5EEC93" w14:paraId="1C4BA060">
        <w:trPr>
          <w:trHeight w:val="300"/>
        </w:trPr>
        <w:tc>
          <w:tcPr>
            <w:tcW w:w="1680" w:type="dxa"/>
            <w:shd w:val="clear" w:color="auto" w:fill="E2EFD9" w:themeFill="accent6" w:themeFillTint="33"/>
            <w:tcMar/>
          </w:tcPr>
          <w:p w:rsidR="19C46CB9" w:rsidP="64453E10" w:rsidRDefault="19C46CB9" w14:paraId="3A14110C" w14:textId="5DAD039D">
            <w:pPr>
              <w:pStyle w:val="Normal"/>
              <w:jc w:val="center"/>
            </w:pPr>
            <w:r w:rsidRPr="64453E10" w:rsidR="19C46CB9">
              <w:rPr>
                <w:rFonts w:ascii="Arial" w:hAnsi="Arial" w:eastAsia="Arial" w:cs="Arial"/>
                <w:b w:val="1"/>
                <w:bCs w:val="1"/>
                <w:sz w:val="22"/>
                <w:szCs w:val="22"/>
                <w:u w:val="none"/>
              </w:rPr>
              <w:t>Comments:</w:t>
            </w:r>
          </w:p>
        </w:tc>
        <w:tc>
          <w:tcPr>
            <w:tcW w:w="4110" w:type="dxa"/>
            <w:tcMar/>
          </w:tcPr>
          <w:p w:rsidR="64453E10" w:rsidP="64453E10" w:rsidRDefault="64453E10" w14:paraId="3A27D375" w14:textId="7FE5D8A6">
            <w:pPr>
              <w:pStyle w:val="Normal"/>
              <w:rPr>
                <w:rFonts w:ascii="Arial" w:hAnsi="Arial" w:eastAsia="Arial" w:cs="Arial"/>
                <w:b w:val="0"/>
                <w:bCs w:val="0"/>
                <w:sz w:val="22"/>
                <w:szCs w:val="22"/>
                <w:u w:val="none"/>
              </w:rPr>
            </w:pPr>
          </w:p>
        </w:tc>
        <w:tc>
          <w:tcPr>
            <w:tcW w:w="4080" w:type="dxa"/>
            <w:tcMar/>
          </w:tcPr>
          <w:p w:rsidR="64453E10" w:rsidP="64453E10" w:rsidRDefault="64453E10" w14:paraId="368AB0AD" w14:textId="30529260">
            <w:pPr>
              <w:pStyle w:val="Normal"/>
              <w:rPr>
                <w:rFonts w:ascii="Arial" w:hAnsi="Arial" w:eastAsia="Arial" w:cs="Arial"/>
                <w:b w:val="0"/>
                <w:bCs w:val="0"/>
                <w:sz w:val="22"/>
                <w:szCs w:val="22"/>
                <w:u w:val="none"/>
              </w:rPr>
            </w:pPr>
          </w:p>
        </w:tc>
        <w:tc>
          <w:tcPr>
            <w:tcW w:w="4050" w:type="dxa"/>
            <w:tcMar/>
          </w:tcPr>
          <w:p w:rsidR="64453E10" w:rsidP="64453E10" w:rsidRDefault="64453E10" w14:paraId="03E8533B" w14:textId="74A3C1F5">
            <w:pPr>
              <w:pStyle w:val="Normal"/>
              <w:rPr>
                <w:rFonts w:ascii="Arial" w:hAnsi="Arial" w:eastAsia="Arial" w:cs="Arial"/>
                <w:b w:val="0"/>
                <w:bCs w:val="0"/>
                <w:sz w:val="22"/>
                <w:szCs w:val="22"/>
                <w:u w:val="none"/>
              </w:rPr>
            </w:pPr>
          </w:p>
        </w:tc>
      </w:tr>
    </w:tbl>
    <w:p w:rsidR="427166B8" w:rsidP="427166B8" w:rsidRDefault="427166B8" w14:paraId="01636989" w14:textId="1D692608">
      <w:pPr>
        <w:pStyle w:val="Normal"/>
        <w:jc w:val="left"/>
        <w:rPr>
          <w:rFonts w:ascii="Arial" w:hAnsi="Arial" w:eastAsia="Arial" w:cs="Arial"/>
          <w:b w:val="1"/>
          <w:bCs w:val="1"/>
          <w:sz w:val="24"/>
          <w:szCs w:val="24"/>
          <w:u w:val="single"/>
        </w:rPr>
      </w:pPr>
    </w:p>
    <w:tbl>
      <w:tblPr>
        <w:tblStyle w:val="TableGrid"/>
        <w:tblW w:w="0" w:type="auto"/>
        <w:tblLook w:val="06A0" w:firstRow="1" w:lastRow="0" w:firstColumn="1" w:lastColumn="0" w:noHBand="1" w:noVBand="1"/>
      </w:tblPr>
      <w:tblGrid>
        <w:gridCol w:w="1680"/>
        <w:gridCol w:w="2955"/>
        <w:gridCol w:w="3075"/>
        <w:gridCol w:w="3165"/>
        <w:gridCol w:w="3075"/>
      </w:tblGrid>
      <w:tr xmlns:wp14="http://schemas.microsoft.com/office/word/2010/wordml" w:rsidR="427166B8" w:rsidTr="2B5EEC93" w14:paraId="5C4FD1C2" wp14:textId="77777777">
        <w:tc>
          <w:tcPr>
            <w:tcW w:w="1680" w:type="dxa"/>
            <w:shd w:val="clear" w:color="auto" w:fill="FBE4D5" w:themeFill="accent2" w:themeFillTint="33"/>
            <w:tcMar/>
          </w:tcPr>
          <w:p w:rsidR="427166B8" w:rsidP="427166B8" w:rsidRDefault="427166B8" w14:paraId="16ADC8BE" w14:textId="4CF067E9">
            <w:pPr>
              <w:pStyle w:val="Normal"/>
              <w:jc w:val="center"/>
              <w:rPr>
                <w:rFonts w:ascii="Arial" w:hAnsi="Arial" w:eastAsia="Arial" w:cs="Arial"/>
                <w:b w:val="1"/>
                <w:bCs w:val="1"/>
                <w:sz w:val="22"/>
                <w:szCs w:val="22"/>
                <w:u w:val="none"/>
              </w:rPr>
            </w:pPr>
            <w:r w:rsidRPr="427166B8" w:rsidR="427166B8">
              <w:rPr>
                <w:rFonts w:ascii="Arial" w:hAnsi="Arial" w:eastAsia="Arial" w:cs="Arial"/>
                <w:b w:val="1"/>
                <w:bCs w:val="1"/>
                <w:sz w:val="22"/>
                <w:szCs w:val="22"/>
                <w:u w:val="none"/>
              </w:rPr>
              <w:t>Term</w:t>
            </w:r>
            <w:r w:rsidRPr="427166B8" w:rsidR="427166B8">
              <w:rPr>
                <w:rFonts w:ascii="Arial" w:hAnsi="Arial" w:eastAsia="Arial" w:cs="Arial"/>
                <w:b w:val="1"/>
                <w:bCs w:val="1"/>
                <w:sz w:val="22"/>
                <w:szCs w:val="22"/>
                <w:u w:val="none"/>
              </w:rPr>
              <w:t>:</w:t>
            </w:r>
          </w:p>
        </w:tc>
        <w:tc>
          <w:tcPr>
            <w:tcW w:w="12270" w:type="dxa"/>
            <w:gridSpan w:val="4"/>
            <w:shd w:val="clear" w:color="auto" w:fill="FBE4D5" w:themeFill="accent2" w:themeFillTint="33"/>
            <w:tcMar/>
          </w:tcPr>
          <w:p w:rsidR="427166B8" w:rsidP="427166B8" w:rsidRDefault="427166B8" w14:paraId="1186724E" w14:textId="6993E342">
            <w:pPr>
              <w:pStyle w:val="Normal"/>
              <w:jc w:val="center"/>
              <w:rPr>
                <w:rFonts w:ascii="Arial" w:hAnsi="Arial" w:eastAsia="Arial" w:cs="Arial"/>
                <w:b w:val="1"/>
                <w:bCs w:val="1"/>
                <w:sz w:val="22"/>
                <w:szCs w:val="22"/>
                <w:u w:val="none"/>
              </w:rPr>
            </w:pPr>
            <w:r w:rsidRPr="427166B8" w:rsidR="427166B8">
              <w:rPr>
                <w:rFonts w:ascii="Arial" w:hAnsi="Arial" w:eastAsia="Arial" w:cs="Arial"/>
                <w:b w:val="1"/>
                <w:bCs w:val="1"/>
                <w:sz w:val="22"/>
                <w:szCs w:val="22"/>
                <w:u w:val="none"/>
              </w:rPr>
              <w:t xml:space="preserve">Term </w:t>
            </w:r>
            <w:r w:rsidRPr="427166B8" w:rsidR="7DC48AF1">
              <w:rPr>
                <w:rFonts w:ascii="Arial" w:hAnsi="Arial" w:eastAsia="Arial" w:cs="Arial"/>
                <w:b w:val="1"/>
                <w:bCs w:val="1"/>
                <w:sz w:val="22"/>
                <w:szCs w:val="22"/>
                <w:u w:val="none"/>
              </w:rPr>
              <w:t>3</w:t>
            </w:r>
          </w:p>
        </w:tc>
      </w:tr>
      <w:tr xmlns:wp14="http://schemas.microsoft.com/office/word/2010/wordml" w:rsidR="427166B8" w:rsidTr="2B5EEC93" w14:paraId="1D78AE14" wp14:textId="77777777">
        <w:tc>
          <w:tcPr>
            <w:tcW w:w="1680" w:type="dxa"/>
            <w:shd w:val="clear" w:color="auto" w:fill="FBE4D5" w:themeFill="accent2" w:themeFillTint="33"/>
            <w:tcMar/>
          </w:tcPr>
          <w:p w:rsidR="427166B8" w:rsidP="427166B8" w:rsidRDefault="427166B8" w14:paraId="73B0EFF8" w14:textId="71370C3D">
            <w:pPr>
              <w:pStyle w:val="Normal"/>
              <w:jc w:val="center"/>
              <w:rPr>
                <w:rFonts w:ascii="Arial" w:hAnsi="Arial" w:eastAsia="Arial" w:cs="Arial"/>
                <w:b w:val="1"/>
                <w:bCs w:val="1"/>
                <w:sz w:val="22"/>
                <w:szCs w:val="22"/>
                <w:u w:val="none"/>
              </w:rPr>
            </w:pPr>
            <w:r w:rsidRPr="427166B8" w:rsidR="427166B8">
              <w:rPr>
                <w:rFonts w:ascii="Arial" w:hAnsi="Arial" w:eastAsia="Arial" w:cs="Arial"/>
                <w:b w:val="1"/>
                <w:bCs w:val="1"/>
                <w:sz w:val="22"/>
                <w:szCs w:val="22"/>
                <w:u w:val="none"/>
              </w:rPr>
              <w:t>Month</w:t>
            </w:r>
            <w:r w:rsidRPr="427166B8" w:rsidR="427166B8">
              <w:rPr>
                <w:rFonts w:ascii="Arial" w:hAnsi="Arial" w:eastAsia="Arial" w:cs="Arial"/>
                <w:b w:val="1"/>
                <w:bCs w:val="1"/>
                <w:sz w:val="22"/>
                <w:szCs w:val="22"/>
                <w:u w:val="none"/>
              </w:rPr>
              <w:t>:</w:t>
            </w:r>
          </w:p>
        </w:tc>
        <w:tc>
          <w:tcPr>
            <w:tcW w:w="2955" w:type="dxa"/>
            <w:shd w:val="clear" w:color="auto" w:fill="FBE4D5" w:themeFill="accent2" w:themeFillTint="33"/>
            <w:tcMar/>
          </w:tcPr>
          <w:p w:rsidR="7D24B7FD" w:rsidP="427166B8" w:rsidRDefault="7D24B7FD" w14:paraId="6C3ABCBA" w14:textId="66F41045">
            <w:pPr>
              <w:pStyle w:val="Normal"/>
              <w:jc w:val="center"/>
              <w:rPr>
                <w:rFonts w:ascii="Arial" w:hAnsi="Arial" w:eastAsia="Arial" w:cs="Arial"/>
                <w:b w:val="1"/>
                <w:bCs w:val="1"/>
                <w:sz w:val="22"/>
                <w:szCs w:val="22"/>
                <w:u w:val="none"/>
              </w:rPr>
            </w:pPr>
            <w:r w:rsidRPr="427166B8" w:rsidR="7D24B7FD">
              <w:rPr>
                <w:rFonts w:ascii="Arial" w:hAnsi="Arial" w:eastAsia="Arial" w:cs="Arial"/>
                <w:b w:val="1"/>
                <w:bCs w:val="1"/>
                <w:sz w:val="22"/>
                <w:szCs w:val="22"/>
                <w:u w:val="none"/>
              </w:rPr>
              <w:t>April</w:t>
            </w:r>
          </w:p>
        </w:tc>
        <w:tc>
          <w:tcPr>
            <w:tcW w:w="3075" w:type="dxa"/>
            <w:shd w:val="clear" w:color="auto" w:fill="FBE4D5" w:themeFill="accent2" w:themeFillTint="33"/>
            <w:tcMar/>
          </w:tcPr>
          <w:p w:rsidR="7D24B7FD" w:rsidP="427166B8" w:rsidRDefault="7D24B7FD" w14:paraId="2B6D2DB8" w14:textId="2F5571F0">
            <w:pPr>
              <w:pStyle w:val="Normal"/>
              <w:jc w:val="center"/>
              <w:rPr>
                <w:rFonts w:ascii="Arial" w:hAnsi="Arial" w:eastAsia="Arial" w:cs="Arial"/>
                <w:b w:val="1"/>
                <w:bCs w:val="1"/>
                <w:sz w:val="22"/>
                <w:szCs w:val="22"/>
                <w:u w:val="none"/>
              </w:rPr>
            </w:pPr>
            <w:r w:rsidRPr="427166B8" w:rsidR="7D24B7FD">
              <w:rPr>
                <w:rFonts w:ascii="Arial" w:hAnsi="Arial" w:eastAsia="Arial" w:cs="Arial"/>
                <w:b w:val="1"/>
                <w:bCs w:val="1"/>
                <w:sz w:val="22"/>
                <w:szCs w:val="22"/>
                <w:u w:val="none"/>
              </w:rPr>
              <w:t>May</w:t>
            </w:r>
          </w:p>
        </w:tc>
        <w:tc>
          <w:tcPr>
            <w:tcW w:w="3165" w:type="dxa"/>
            <w:shd w:val="clear" w:color="auto" w:fill="FBE4D5" w:themeFill="accent2" w:themeFillTint="33"/>
            <w:tcMar/>
          </w:tcPr>
          <w:p w:rsidR="10554CE3" w:rsidP="427166B8" w:rsidRDefault="10554CE3" w14:paraId="212B6808" w14:textId="13322A19">
            <w:pPr>
              <w:pStyle w:val="Normal"/>
              <w:jc w:val="center"/>
              <w:rPr>
                <w:rFonts w:ascii="Arial" w:hAnsi="Arial" w:eastAsia="Arial" w:cs="Arial"/>
                <w:b w:val="1"/>
                <w:bCs w:val="1"/>
                <w:sz w:val="22"/>
                <w:szCs w:val="22"/>
                <w:u w:val="none"/>
              </w:rPr>
            </w:pPr>
            <w:r w:rsidRPr="427166B8" w:rsidR="10554CE3">
              <w:rPr>
                <w:rFonts w:ascii="Arial" w:hAnsi="Arial" w:eastAsia="Arial" w:cs="Arial"/>
                <w:b w:val="1"/>
                <w:bCs w:val="1"/>
                <w:sz w:val="22"/>
                <w:szCs w:val="22"/>
                <w:u w:val="none"/>
              </w:rPr>
              <w:t>J</w:t>
            </w:r>
            <w:r w:rsidRPr="427166B8" w:rsidR="405FFE4C">
              <w:rPr>
                <w:rFonts w:ascii="Arial" w:hAnsi="Arial" w:eastAsia="Arial" w:cs="Arial"/>
                <w:b w:val="1"/>
                <w:bCs w:val="1"/>
                <w:sz w:val="22"/>
                <w:szCs w:val="22"/>
                <w:u w:val="none"/>
              </w:rPr>
              <w:t>une</w:t>
            </w:r>
          </w:p>
        </w:tc>
        <w:tc>
          <w:tcPr>
            <w:tcW w:w="3075" w:type="dxa"/>
            <w:shd w:val="clear" w:color="auto" w:fill="FBE4D5" w:themeFill="accent2" w:themeFillTint="33"/>
            <w:tcMar/>
          </w:tcPr>
          <w:p w:rsidR="405FFE4C" w:rsidP="427166B8" w:rsidRDefault="405FFE4C" w14:paraId="3DA237E1" w14:textId="1FD11841">
            <w:pPr>
              <w:pStyle w:val="Normal"/>
              <w:jc w:val="center"/>
              <w:rPr>
                <w:rFonts w:ascii="Arial" w:hAnsi="Arial" w:eastAsia="Arial" w:cs="Arial"/>
                <w:b w:val="1"/>
                <w:bCs w:val="1"/>
                <w:sz w:val="22"/>
                <w:szCs w:val="22"/>
                <w:u w:val="none"/>
              </w:rPr>
            </w:pPr>
            <w:r w:rsidRPr="427166B8" w:rsidR="405FFE4C">
              <w:rPr>
                <w:rFonts w:ascii="Arial" w:hAnsi="Arial" w:eastAsia="Arial" w:cs="Arial"/>
                <w:b w:val="1"/>
                <w:bCs w:val="1"/>
                <w:sz w:val="22"/>
                <w:szCs w:val="22"/>
                <w:u w:val="none"/>
              </w:rPr>
              <w:t>July</w:t>
            </w:r>
          </w:p>
        </w:tc>
      </w:tr>
      <w:tr xmlns:wp14="http://schemas.microsoft.com/office/word/2010/wordml" w:rsidR="427166B8" w:rsidTr="2B5EEC93" w14:paraId="070B9C94" wp14:textId="77777777">
        <w:trPr>
          <w:trHeight w:val="300"/>
        </w:trPr>
        <w:tc>
          <w:tcPr>
            <w:tcW w:w="1680" w:type="dxa"/>
            <w:shd w:val="clear" w:color="auto" w:fill="FBE4D5" w:themeFill="accent2" w:themeFillTint="33"/>
            <w:tcMar/>
          </w:tcPr>
          <w:p w:rsidR="427166B8" w:rsidP="427166B8" w:rsidRDefault="427166B8" w14:paraId="6AFBD69E" w14:textId="41B149CD">
            <w:pPr>
              <w:pStyle w:val="Normal"/>
              <w:jc w:val="center"/>
              <w:rPr>
                <w:rFonts w:ascii="Arial" w:hAnsi="Arial" w:eastAsia="Arial" w:cs="Arial"/>
                <w:b w:val="1"/>
                <w:bCs w:val="1"/>
                <w:sz w:val="22"/>
                <w:szCs w:val="22"/>
                <w:u w:val="none"/>
              </w:rPr>
            </w:pPr>
            <w:r w:rsidRPr="427166B8" w:rsidR="427166B8">
              <w:rPr>
                <w:rFonts w:ascii="Arial" w:hAnsi="Arial" w:eastAsia="Arial" w:cs="Arial"/>
                <w:b w:val="1"/>
                <w:bCs w:val="1"/>
                <w:sz w:val="22"/>
                <w:szCs w:val="22"/>
                <w:u w:val="none"/>
              </w:rPr>
              <w:t>Actions:</w:t>
            </w:r>
          </w:p>
        </w:tc>
        <w:tc>
          <w:tcPr>
            <w:tcW w:w="2955" w:type="dxa"/>
            <w:tcMar/>
          </w:tcPr>
          <w:p w:rsidR="55E845CA" w:rsidP="2B5EEC93" w:rsidRDefault="55E845CA" w14:paraId="03872E67" w14:textId="12F19966">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Review outdoor provision accessibility</w:t>
            </w:r>
          </w:p>
          <w:p w:rsidR="55E845CA" w:rsidP="2B5EEC93" w:rsidRDefault="55E845CA" w14:paraId="43EF4E46" w14:textId="2F4A5CFA">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Complete SEND self-evaluation activities</w:t>
            </w:r>
          </w:p>
          <w:p w:rsidR="55E845CA" w:rsidP="2B5EEC93" w:rsidRDefault="55E845CA" w14:paraId="742E3344" w14:textId="32951352">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Update SEND policies where needed</w:t>
            </w:r>
          </w:p>
          <w:p w:rsidR="55E845CA" w:rsidP="2B5EEC93" w:rsidRDefault="55E845CA" w14:paraId="546A2168" w14:textId="70F6DF0C">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Deliver SEND-focused CPD</w:t>
            </w:r>
          </w:p>
          <w:p w:rsidR="55E845CA" w:rsidP="2B5EEC93" w:rsidRDefault="55E845CA" w14:paraId="684EBA6A" w14:textId="5F2A595A">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 xml:space="preserve">Review children </w:t>
            </w:r>
            <w:r w:rsidRPr="2B5EEC93" w:rsidR="113B7325">
              <w:rPr>
                <w:rFonts w:ascii="Arial" w:hAnsi="Arial" w:eastAsia="Arial" w:cs="Arial"/>
                <w:b w:val="0"/>
                <w:bCs w:val="0"/>
                <w:sz w:val="22"/>
                <w:szCs w:val="22"/>
                <w:u w:val="none"/>
              </w:rPr>
              <w:t>requiring</w:t>
            </w:r>
            <w:r w:rsidRPr="2B5EEC93" w:rsidR="113B7325">
              <w:rPr>
                <w:rFonts w:ascii="Arial" w:hAnsi="Arial" w:eastAsia="Arial" w:cs="Arial"/>
                <w:b w:val="0"/>
                <w:bCs w:val="0"/>
                <w:sz w:val="22"/>
                <w:szCs w:val="22"/>
                <w:u w:val="none"/>
              </w:rPr>
              <w:t xml:space="preserve"> enhanced transition support</w:t>
            </w:r>
          </w:p>
          <w:p w:rsidR="55E845CA" w:rsidP="2B5EEC93" w:rsidRDefault="55E845CA" w14:paraId="6D8E16DF" w14:textId="76DDFC3C">
            <w:pPr>
              <w:pStyle w:val="ListParagraph"/>
              <w:numPr>
                <w:ilvl w:val="0"/>
                <w:numId w:val="17"/>
              </w:numPr>
              <w:rPr>
                <w:rFonts w:ascii="Arial" w:hAnsi="Arial" w:eastAsia="Arial" w:cs="Arial"/>
                <w:b w:val="0"/>
                <w:bCs w:val="0"/>
                <w:color w:val="auto"/>
                <w:sz w:val="22"/>
                <w:szCs w:val="22"/>
                <w:u w:val="none"/>
              </w:rPr>
            </w:pPr>
            <w:r w:rsidRPr="2B5EEC93" w:rsidR="0BF0BE98">
              <w:rPr>
                <w:rFonts w:ascii="Arial" w:hAnsi="Arial" w:eastAsia="Arial" w:cs="Arial"/>
                <w:b w:val="0"/>
                <w:bCs w:val="0"/>
                <w:color w:val="auto"/>
                <w:sz w:val="22"/>
                <w:szCs w:val="22"/>
                <w:u w:val="none"/>
              </w:rPr>
              <w:t>Attend SENCo network</w:t>
            </w:r>
          </w:p>
          <w:p w:rsidR="55E845CA" w:rsidP="427166B8" w:rsidRDefault="55E845CA" w14:paraId="50D07132" w14:textId="1AE1BF9D">
            <w:pPr>
              <w:pStyle w:val="Normal"/>
              <w:rPr>
                <w:rFonts w:ascii="Arial" w:hAnsi="Arial" w:eastAsia="Arial" w:cs="Arial"/>
                <w:b w:val="0"/>
                <w:bCs w:val="0"/>
                <w:sz w:val="22"/>
                <w:szCs w:val="22"/>
                <w:u w:val="none"/>
              </w:rPr>
            </w:pPr>
          </w:p>
        </w:tc>
        <w:tc>
          <w:tcPr>
            <w:tcW w:w="3075" w:type="dxa"/>
            <w:tcMar/>
          </w:tcPr>
          <w:p w:rsidR="30CD34B7" w:rsidP="2B5EEC93" w:rsidRDefault="30CD34B7" w14:paraId="44BA9D14" w14:textId="0C30FB82">
            <w:pPr>
              <w:pStyle w:val="ListParagraph"/>
              <w:numPr>
                <w:ilvl w:val="0"/>
                <w:numId w:val="17"/>
              </w:numPr>
              <w:suppressLineNumbers w:val="0"/>
              <w:bidi w:val="0"/>
              <w:spacing w:before="0" w:beforeAutospacing="off" w:after="0" w:afterAutospacing="off" w:line="240" w:lineRule="auto"/>
              <w:ind w:left="720" w:right="0" w:hanging="360"/>
              <w:jc w:val="left"/>
              <w:rPr>
                <w:rFonts w:ascii="Arial" w:hAnsi="Arial" w:eastAsia="Arial" w:cs="Arial"/>
                <w:b w:val="0"/>
                <w:bCs w:val="0"/>
                <w:sz w:val="22"/>
                <w:szCs w:val="22"/>
                <w:u w:val="none"/>
              </w:rPr>
            </w:pPr>
            <w:r w:rsidRPr="2B5EEC93" w:rsidR="30CD34B7">
              <w:rPr>
                <w:rFonts w:ascii="Arial" w:hAnsi="Arial" w:eastAsia="Arial" w:cs="Arial"/>
                <w:b w:val="0"/>
                <w:bCs w:val="0"/>
                <w:sz w:val="22"/>
                <w:szCs w:val="22"/>
                <w:u w:val="none"/>
              </w:rPr>
              <w:t xml:space="preserve">Implement </w:t>
            </w:r>
            <w:r w:rsidRPr="2B5EEC93" w:rsidR="113B7325">
              <w:rPr>
                <w:rFonts w:ascii="Arial" w:hAnsi="Arial" w:eastAsia="Arial" w:cs="Arial"/>
                <w:b w:val="0"/>
                <w:bCs w:val="0"/>
                <w:sz w:val="22"/>
                <w:szCs w:val="22"/>
                <w:u w:val="none"/>
              </w:rPr>
              <w:t>enhanced transition arrangements</w:t>
            </w:r>
          </w:p>
          <w:p w:rsidR="113B7325" w:rsidP="2B5EEC93" w:rsidRDefault="113B7325" w14:paraId="1CE8C7D0" w14:textId="4C867CB6">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 xml:space="preserve">Arrange </w:t>
            </w:r>
            <w:r w:rsidRPr="2B5EEC93" w:rsidR="113B7325">
              <w:rPr>
                <w:rFonts w:ascii="Arial" w:hAnsi="Arial" w:eastAsia="Arial" w:cs="Arial"/>
                <w:b w:val="0"/>
                <w:bCs w:val="0"/>
                <w:sz w:val="22"/>
                <w:szCs w:val="22"/>
                <w:u w:val="none"/>
              </w:rPr>
              <w:t>additional</w:t>
            </w:r>
            <w:r w:rsidRPr="2B5EEC93" w:rsidR="113B7325">
              <w:rPr>
                <w:rFonts w:ascii="Arial" w:hAnsi="Arial" w:eastAsia="Arial" w:cs="Arial"/>
                <w:b w:val="0"/>
                <w:bCs w:val="0"/>
                <w:sz w:val="22"/>
                <w:szCs w:val="22"/>
                <w:u w:val="none"/>
              </w:rPr>
              <w:t xml:space="preserve"> visits for children with SEND</w:t>
            </w:r>
          </w:p>
          <w:p w:rsidR="113B7325" w:rsidP="2B5EEC93" w:rsidRDefault="113B7325" w14:paraId="6D02BAD9" w14:textId="5D0C5C14">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Meet receiving schools and settings</w:t>
            </w:r>
          </w:p>
          <w:p w:rsidR="113B7325" w:rsidP="2B5EEC93" w:rsidRDefault="113B7325" w14:paraId="64B46786" w14:textId="2BCE1D9E">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Complete transition profiles</w:t>
            </w:r>
          </w:p>
          <w:p w:rsidR="113B7325" w:rsidP="2B5EEC93" w:rsidRDefault="113B7325" w14:paraId="708ADE3D" w14:textId="0B37AD41">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 xml:space="preserve">Meet parents </w:t>
            </w:r>
            <w:r w:rsidRPr="2B5EEC93" w:rsidR="113B7325">
              <w:rPr>
                <w:rFonts w:ascii="Arial" w:hAnsi="Arial" w:eastAsia="Arial" w:cs="Arial"/>
                <w:b w:val="0"/>
                <w:bCs w:val="0"/>
                <w:sz w:val="22"/>
                <w:szCs w:val="22"/>
                <w:u w:val="none"/>
              </w:rPr>
              <w:t>regarding</w:t>
            </w:r>
            <w:r w:rsidRPr="2B5EEC93" w:rsidR="113B7325">
              <w:rPr>
                <w:rFonts w:ascii="Arial" w:hAnsi="Arial" w:eastAsia="Arial" w:cs="Arial"/>
                <w:b w:val="0"/>
                <w:bCs w:val="0"/>
                <w:sz w:val="22"/>
                <w:szCs w:val="22"/>
                <w:u w:val="none"/>
              </w:rPr>
              <w:t xml:space="preserve"> transition plans</w:t>
            </w:r>
          </w:p>
          <w:p w:rsidR="113B7325" w:rsidP="2B5EEC93" w:rsidRDefault="113B7325" w14:paraId="563393AD" w14:textId="5BD81EFB">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Review outcomes for children due to leave</w:t>
            </w:r>
          </w:p>
          <w:p w:rsidR="2B5EEC93" w:rsidP="2B5EEC93" w:rsidRDefault="2B5EEC93" w14:paraId="33D517DA" w14:textId="080D8EAD">
            <w:pPr>
              <w:pStyle w:val="Normal"/>
              <w:rPr>
                <w:rFonts w:ascii="Arial" w:hAnsi="Arial" w:eastAsia="Arial" w:cs="Arial"/>
                <w:b w:val="0"/>
                <w:bCs w:val="0"/>
                <w:sz w:val="22"/>
                <w:szCs w:val="22"/>
                <w:u w:val="none"/>
              </w:rPr>
            </w:pPr>
          </w:p>
          <w:p w:rsidR="427166B8" w:rsidP="2B5EEC93" w:rsidRDefault="427166B8" w14:paraId="78C158E7" w14:textId="5931AB0F">
            <w:pPr>
              <w:pStyle w:val="Normal"/>
              <w:ind w:left="0"/>
              <w:rPr>
                <w:rFonts w:ascii="Arial" w:hAnsi="Arial" w:eastAsia="Arial" w:cs="Arial"/>
                <w:b w:val="1"/>
                <w:bCs w:val="1"/>
                <w:sz w:val="22"/>
                <w:szCs w:val="22"/>
                <w:u w:val="none"/>
              </w:rPr>
            </w:pPr>
            <w:r w:rsidRPr="2B5EEC93" w:rsidR="113B7325">
              <w:rPr>
                <w:rFonts w:ascii="Arial" w:hAnsi="Arial" w:eastAsia="Arial" w:cs="Arial"/>
                <w:b w:val="1"/>
                <w:bCs w:val="1"/>
                <w:sz w:val="22"/>
                <w:szCs w:val="22"/>
                <w:u w:val="none"/>
              </w:rPr>
              <w:t>May Half-Term SEND Review Point</w:t>
            </w:r>
          </w:p>
          <w:p w:rsidR="427166B8" w:rsidP="2B5EEC93" w:rsidRDefault="427166B8" w14:paraId="65FB2218" w14:textId="4E6CDE90">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Update SEND Support Checker</w:t>
            </w:r>
          </w:p>
          <w:p w:rsidR="427166B8" w:rsidP="2B5EEC93" w:rsidRDefault="427166B8" w14:paraId="37B8A394" w14:textId="4FCF86FC">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Update SEND Support Plans</w:t>
            </w:r>
          </w:p>
          <w:p w:rsidR="427166B8" w:rsidP="2B5EEC93" w:rsidRDefault="427166B8" w14:paraId="1279D891" w14:textId="69FC6904">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Complete Assess-Plan-Do-Review cycle</w:t>
            </w:r>
          </w:p>
          <w:p w:rsidR="427166B8" w:rsidP="2B5EEC93" w:rsidRDefault="427166B8" w14:paraId="31635109" w14:textId="4B7DD1FC">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Review transition arrangements</w:t>
            </w:r>
          </w:p>
          <w:p w:rsidR="427166B8" w:rsidP="2B5EEC93" w:rsidRDefault="427166B8" w14:paraId="7E857048" w14:textId="3FD3677D">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Agree final outcomes for leavers</w:t>
            </w:r>
          </w:p>
          <w:p w:rsidR="427166B8" w:rsidP="2B5EEC93" w:rsidRDefault="427166B8" w14:paraId="79A4C9F8" w14:textId="52970AB4">
            <w:pPr>
              <w:pStyle w:val="ListParagraph"/>
              <w:numPr>
                <w:ilvl w:val="0"/>
                <w:numId w:val="17"/>
              </w:numPr>
              <w:rPr/>
            </w:pPr>
            <w:r w:rsidRPr="2B5EEC93" w:rsidR="113B7325">
              <w:rPr>
                <w:rFonts w:ascii="Arial" w:hAnsi="Arial" w:eastAsia="Arial" w:cs="Arial"/>
                <w:b w:val="0"/>
                <w:bCs w:val="0"/>
                <w:sz w:val="22"/>
                <w:szCs w:val="22"/>
                <w:u w:val="none"/>
              </w:rPr>
              <w:t xml:space="preserve">Share information with receiving settings where </w:t>
            </w:r>
            <w:r w:rsidRPr="2B5EEC93" w:rsidR="113B7325">
              <w:rPr>
                <w:rFonts w:ascii="Arial" w:hAnsi="Arial" w:eastAsia="Arial" w:cs="Arial"/>
                <w:b w:val="0"/>
                <w:bCs w:val="0"/>
                <w:sz w:val="22"/>
                <w:szCs w:val="22"/>
                <w:u w:val="none"/>
              </w:rPr>
              <w:t>appropriate</w:t>
            </w:r>
          </w:p>
          <w:p w:rsidR="427166B8" w:rsidP="2B5EEC93" w:rsidRDefault="427166B8" w14:paraId="02F4C4C3" w14:textId="33223002">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Update School Readiness Passports</w:t>
            </w:r>
          </w:p>
          <w:p w:rsidR="427166B8" w:rsidP="427166B8" w:rsidRDefault="427166B8" w14:paraId="37ADF840" w14:textId="26F46FB6">
            <w:pPr>
              <w:pStyle w:val="Normal"/>
              <w:rPr>
                <w:rFonts w:ascii="Arial" w:hAnsi="Arial" w:eastAsia="Arial" w:cs="Arial"/>
                <w:b w:val="0"/>
                <w:bCs w:val="0"/>
                <w:sz w:val="22"/>
                <w:szCs w:val="22"/>
                <w:u w:val="none"/>
              </w:rPr>
            </w:pPr>
          </w:p>
          <w:p w:rsidR="427166B8" w:rsidP="2B5EEC93" w:rsidRDefault="427166B8" w14:paraId="68E9FBC0" w14:textId="7AD39E6D">
            <w:pPr>
              <w:pStyle w:val="Normal"/>
              <w:rPr>
                <w:rFonts w:ascii="Arial" w:hAnsi="Arial" w:eastAsia="Arial" w:cs="Arial"/>
                <w:b w:val="0"/>
                <w:bCs w:val="0"/>
                <w:color w:val="auto"/>
                <w:sz w:val="22"/>
                <w:szCs w:val="22"/>
                <w:u w:val="none"/>
              </w:rPr>
            </w:pPr>
          </w:p>
        </w:tc>
        <w:tc>
          <w:tcPr>
            <w:tcW w:w="3165" w:type="dxa"/>
            <w:tcMar/>
          </w:tcPr>
          <w:p w:rsidR="113B7325" w:rsidP="2B5EEC93" w:rsidRDefault="113B7325" w14:paraId="7DF83507" w14:textId="04E39EA5">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Finalise transition documentation</w:t>
            </w:r>
          </w:p>
          <w:p w:rsidR="113B7325" w:rsidP="2B5EEC93" w:rsidRDefault="113B7325" w14:paraId="7D40667D" w14:textId="0662EE1A">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Hold transition meetings</w:t>
            </w:r>
          </w:p>
          <w:p w:rsidR="113B7325" w:rsidP="2B5EEC93" w:rsidRDefault="113B7325" w14:paraId="7A472B98" w14:textId="2712E10E">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Share successful strategies with receiving settings</w:t>
            </w:r>
          </w:p>
          <w:p w:rsidR="113B7325" w:rsidP="2B5EEC93" w:rsidRDefault="113B7325" w14:paraId="4A581F12" w14:textId="7ACCE5B9">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Review effectiveness of support packages</w:t>
            </w:r>
          </w:p>
          <w:p w:rsidR="113B7325" w:rsidP="2B5EEC93" w:rsidRDefault="113B7325" w14:paraId="52AFF627" w14:textId="04E00275">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Complete final provision reviews</w:t>
            </w:r>
          </w:p>
          <w:p w:rsidR="113B7325" w:rsidP="2B5EEC93" w:rsidRDefault="113B7325" w14:paraId="5C3FBBBF" w14:textId="723E2BC3">
            <w:pPr>
              <w:pStyle w:val="ListParagraph"/>
              <w:numPr>
                <w:ilvl w:val="0"/>
                <w:numId w:val="17"/>
              </w:numPr>
              <w:suppressLineNumbers w:val="0"/>
              <w:bidi w:val="0"/>
              <w:spacing w:before="0" w:beforeAutospacing="off" w:after="0" w:afterAutospacing="off" w:line="240" w:lineRule="auto"/>
              <w:ind w:left="720" w:right="0" w:hanging="360"/>
              <w:jc w:val="left"/>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 xml:space="preserve">Update </w:t>
            </w:r>
            <w:r w:rsidRPr="2B5EEC93" w:rsidR="75EB48FC">
              <w:rPr>
                <w:rFonts w:ascii="Arial" w:hAnsi="Arial" w:eastAsia="Arial" w:cs="Arial"/>
                <w:b w:val="0"/>
                <w:bCs w:val="0"/>
                <w:sz w:val="22"/>
                <w:szCs w:val="22"/>
                <w:u w:val="none"/>
              </w:rPr>
              <w:t>SEND Support Plans</w:t>
            </w:r>
          </w:p>
          <w:p w:rsidR="113B7325" w:rsidP="2B5EEC93" w:rsidRDefault="113B7325" w14:paraId="6CE929CF" w14:textId="7121A88C">
            <w:pPr>
              <w:pStyle w:val="ListParagraph"/>
              <w:numPr>
                <w:ilvl w:val="0"/>
                <w:numId w:val="17"/>
              </w:numPr>
              <w:rPr>
                <w:rFonts w:ascii="Arial" w:hAnsi="Arial" w:eastAsia="Arial" w:cs="Arial"/>
                <w:b w:val="0"/>
                <w:bCs w:val="0"/>
                <w:sz w:val="22"/>
                <w:szCs w:val="22"/>
                <w:u w:val="none"/>
              </w:rPr>
            </w:pPr>
            <w:r w:rsidRPr="2B5EEC93" w:rsidR="113B7325">
              <w:rPr>
                <w:rFonts w:ascii="Arial" w:hAnsi="Arial" w:eastAsia="Arial" w:cs="Arial"/>
                <w:b w:val="0"/>
                <w:bCs w:val="0"/>
                <w:sz w:val="22"/>
                <w:szCs w:val="22"/>
                <w:u w:val="none"/>
              </w:rPr>
              <w:t>Ensure parental consents for information-sharing are in place</w:t>
            </w:r>
          </w:p>
          <w:p w:rsidR="2B5EEC93" w:rsidP="2B5EEC93" w:rsidRDefault="2B5EEC93" w14:paraId="4BCC5514" w14:textId="58AFB21B">
            <w:pPr>
              <w:pStyle w:val="Normal"/>
              <w:rPr>
                <w:rFonts w:ascii="Arial" w:hAnsi="Arial" w:eastAsia="Arial" w:cs="Arial"/>
                <w:b w:val="0"/>
                <w:bCs w:val="0"/>
                <w:sz w:val="22"/>
                <w:szCs w:val="22"/>
                <w:u w:val="none"/>
              </w:rPr>
            </w:pPr>
          </w:p>
          <w:p w:rsidR="5013450D" w:rsidP="427166B8" w:rsidRDefault="5013450D" w14:paraId="49B546EA" w14:textId="1C053A6E">
            <w:pPr>
              <w:pStyle w:val="Normal"/>
              <w:rPr>
                <w:rFonts w:ascii="Arial" w:hAnsi="Arial" w:eastAsia="Arial" w:cs="Arial"/>
                <w:b w:val="0"/>
                <w:bCs w:val="0"/>
                <w:sz w:val="22"/>
                <w:szCs w:val="22"/>
                <w:u w:val="none"/>
              </w:rPr>
            </w:pPr>
          </w:p>
        </w:tc>
        <w:tc>
          <w:tcPr>
            <w:tcW w:w="3075" w:type="dxa"/>
            <w:tcMar/>
          </w:tcPr>
          <w:p w:rsidR="113B7325" w:rsidP="2B5EEC93" w:rsidRDefault="113B7325" w14:paraId="48205429" w14:textId="44A1A0E0">
            <w:pPr>
              <w:pStyle w:val="ListParagraph"/>
              <w:numPr>
                <w:ilvl w:val="0"/>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Complete annual SEND evaluation</w:t>
            </w:r>
          </w:p>
          <w:p w:rsidR="1A13C54E" w:rsidP="2B5EEC93" w:rsidRDefault="1A13C54E" w14:paraId="0237FEEF" w14:textId="0ADFC08F">
            <w:pPr>
              <w:pStyle w:val="ListParagraph"/>
              <w:numPr>
                <w:ilvl w:val="0"/>
                <w:numId w:val="17"/>
              </w:numPr>
              <w:rPr>
                <w:rFonts w:ascii="Arial" w:hAnsi="Arial" w:eastAsia="Arial" w:cs="Arial"/>
                <w:b w:val="0"/>
                <w:bCs w:val="0"/>
                <w:color w:val="auto"/>
                <w:sz w:val="22"/>
                <w:szCs w:val="22"/>
                <w:u w:val="none"/>
              </w:rPr>
            </w:pPr>
            <w:r w:rsidRPr="2B5EEC93" w:rsidR="1A13C54E">
              <w:rPr>
                <w:rFonts w:ascii="Arial" w:hAnsi="Arial" w:eastAsia="Arial" w:cs="Arial"/>
                <w:b w:val="0"/>
                <w:bCs w:val="0"/>
                <w:color w:val="auto"/>
                <w:sz w:val="22"/>
                <w:szCs w:val="22"/>
                <w:u w:val="none"/>
              </w:rPr>
              <w:t>Evaluate parent/carer satisfaction with SEND provision and communication.</w:t>
            </w:r>
          </w:p>
          <w:p w:rsidR="1A13C54E" w:rsidP="2B5EEC93" w:rsidRDefault="1A13C54E" w14:paraId="4D0C4D6E" w14:textId="0C4D3A16">
            <w:pPr>
              <w:pStyle w:val="ListParagraph"/>
              <w:numPr>
                <w:ilvl w:val="0"/>
                <w:numId w:val="17"/>
              </w:numPr>
              <w:rPr>
                <w:rFonts w:ascii="Arial" w:hAnsi="Arial" w:eastAsia="Arial" w:cs="Arial"/>
                <w:sz w:val="22"/>
                <w:szCs w:val="22"/>
              </w:rPr>
            </w:pPr>
            <w:r w:rsidRPr="2B5EEC93" w:rsidR="1A13C54E">
              <w:rPr>
                <w:rFonts w:ascii="Arial" w:hAnsi="Arial" w:eastAsia="Arial" w:cs="Arial"/>
              </w:rPr>
              <w:t>Gather feedback from families to inform future SEND developments.</w:t>
            </w:r>
          </w:p>
          <w:p w:rsidR="1A13C54E" w:rsidP="2B5EEC93" w:rsidRDefault="1A13C54E" w14:paraId="2BC27AAB" w14:textId="35DBC86D">
            <w:pPr>
              <w:pStyle w:val="ListParagraph"/>
              <w:numPr>
                <w:ilvl w:val="0"/>
                <w:numId w:val="17"/>
              </w:numPr>
              <w:rPr>
                <w:rFonts w:ascii="Arial" w:hAnsi="Arial" w:eastAsia="Arial" w:cs="Arial"/>
                <w:sz w:val="22"/>
                <w:szCs w:val="22"/>
              </w:rPr>
            </w:pPr>
            <w:r w:rsidRPr="2B5EEC93" w:rsidR="1A13C54E">
              <w:rPr>
                <w:rFonts w:ascii="Arial" w:hAnsi="Arial" w:eastAsia="Arial" w:cs="Arial"/>
              </w:rPr>
              <w:t>Identify</w:t>
            </w:r>
            <w:r w:rsidRPr="2B5EEC93" w:rsidR="1A13C54E">
              <w:rPr>
                <w:rFonts w:ascii="Arial" w:hAnsi="Arial" w:eastAsia="Arial" w:cs="Arial"/>
              </w:rPr>
              <w:t xml:space="preserve"> strengths and areas for improvement from parent feedback.</w:t>
            </w:r>
          </w:p>
          <w:p w:rsidR="113B7325" w:rsidP="2B5EEC93" w:rsidRDefault="113B7325" w14:paraId="05A1881D" w14:textId="1401C395">
            <w:pPr>
              <w:pStyle w:val="ListParagraph"/>
              <w:numPr>
                <w:ilvl w:val="0"/>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 xml:space="preserve">Produce SEND report for owners, committee, </w:t>
            </w:r>
            <w:r w:rsidRPr="2B5EEC93" w:rsidR="113B7325">
              <w:rPr>
                <w:rFonts w:ascii="Arial" w:hAnsi="Arial" w:eastAsia="Arial" w:cs="Arial"/>
                <w:b w:val="0"/>
                <w:bCs w:val="0"/>
                <w:color w:val="auto"/>
                <w:sz w:val="22"/>
                <w:szCs w:val="22"/>
                <w:u w:val="none"/>
              </w:rPr>
              <w:t>trustees</w:t>
            </w:r>
            <w:r w:rsidRPr="2B5EEC93" w:rsidR="113B7325">
              <w:rPr>
                <w:rFonts w:ascii="Arial" w:hAnsi="Arial" w:eastAsia="Arial" w:cs="Arial"/>
                <w:b w:val="0"/>
                <w:bCs w:val="0"/>
                <w:color w:val="auto"/>
                <w:sz w:val="22"/>
                <w:szCs w:val="22"/>
                <w:u w:val="none"/>
              </w:rPr>
              <w:t xml:space="preserve"> or manager</w:t>
            </w:r>
          </w:p>
          <w:p w:rsidR="05DFAC07" w:rsidP="2B5EEC93" w:rsidRDefault="05DFAC07" w14:paraId="699B6B0C" w14:textId="0F695E1D">
            <w:pPr>
              <w:pStyle w:val="ListParagraph"/>
              <w:numPr>
                <w:ilvl w:val="0"/>
                <w:numId w:val="17"/>
              </w:numPr>
              <w:rPr>
                <w:rFonts w:ascii="Arial" w:hAnsi="Arial" w:eastAsia="Arial" w:cs="Arial"/>
                <w:b w:val="0"/>
                <w:bCs w:val="0"/>
                <w:color w:val="auto"/>
                <w:sz w:val="22"/>
                <w:szCs w:val="22"/>
                <w:u w:val="none"/>
              </w:rPr>
            </w:pPr>
            <w:r w:rsidRPr="2B5EEC93" w:rsidR="05DFAC07">
              <w:rPr>
                <w:rFonts w:ascii="Arial" w:hAnsi="Arial" w:eastAsia="Arial" w:cs="Arial"/>
                <w:b w:val="0"/>
                <w:bCs w:val="0"/>
                <w:color w:val="auto"/>
                <w:sz w:val="22"/>
                <w:szCs w:val="22"/>
                <w:u w:val="none"/>
              </w:rPr>
              <w:t>Update SEND Self-Evaluation Summary.</w:t>
            </w:r>
          </w:p>
          <w:p w:rsidR="05DFAC07" w:rsidP="2B5EEC93" w:rsidRDefault="05DFAC07" w14:paraId="46DBB336" w14:textId="4A14B840">
            <w:pPr>
              <w:pStyle w:val="ListParagraph"/>
              <w:numPr>
                <w:ilvl w:val="0"/>
                <w:numId w:val="17"/>
              </w:numPr>
              <w:rPr>
                <w:rFonts w:ascii="Arial" w:hAnsi="Arial" w:eastAsia="Arial" w:cs="Arial"/>
                <w:sz w:val="22"/>
                <w:szCs w:val="22"/>
              </w:rPr>
            </w:pPr>
            <w:r w:rsidRPr="2B5EEC93" w:rsidR="05DFAC07">
              <w:rPr>
                <w:rFonts w:ascii="Arial" w:hAnsi="Arial" w:eastAsia="Arial" w:cs="Arial"/>
              </w:rPr>
              <w:t>Compile examples demonstrating the impact of SEND provision.</w:t>
            </w:r>
          </w:p>
          <w:p w:rsidR="05DFAC07" w:rsidP="2B5EEC93" w:rsidRDefault="05DFAC07" w14:paraId="638395E5" w14:textId="6E97440E">
            <w:pPr>
              <w:pStyle w:val="ListParagraph"/>
              <w:numPr>
                <w:ilvl w:val="0"/>
                <w:numId w:val="17"/>
              </w:numPr>
              <w:rPr>
                <w:rFonts w:ascii="Arial" w:hAnsi="Arial" w:eastAsia="Arial" w:cs="Arial"/>
                <w:sz w:val="22"/>
                <w:szCs w:val="22"/>
              </w:rPr>
            </w:pPr>
            <w:r w:rsidRPr="2B5EEC93" w:rsidR="05DFAC07">
              <w:rPr>
                <w:rFonts w:ascii="Arial" w:hAnsi="Arial" w:eastAsia="Arial" w:cs="Arial"/>
              </w:rPr>
              <w:t>Review readiness for inspection discussions relating to SEND.</w:t>
            </w:r>
          </w:p>
          <w:p w:rsidR="113B7325" w:rsidP="2B5EEC93" w:rsidRDefault="113B7325" w14:paraId="56DD3BD9" w14:textId="40DA4118">
            <w:pPr>
              <w:pStyle w:val="ListParagraph"/>
              <w:numPr>
                <w:ilvl w:val="0"/>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Review effectiveness of SEND provision</w:t>
            </w:r>
          </w:p>
          <w:p w:rsidR="37D48A88" w:rsidP="2B5EEC93" w:rsidRDefault="37D48A88" w14:paraId="1CB3BA7D" w14:textId="127C5CF3">
            <w:pPr>
              <w:pStyle w:val="ListParagraph"/>
              <w:numPr>
                <w:ilvl w:val="0"/>
                <w:numId w:val="17"/>
              </w:numPr>
              <w:rPr>
                <w:rFonts w:ascii="Arial" w:hAnsi="Arial" w:eastAsia="Arial" w:cs="Arial"/>
                <w:b w:val="0"/>
                <w:bCs w:val="0"/>
                <w:color w:val="auto"/>
                <w:sz w:val="22"/>
                <w:szCs w:val="22"/>
                <w:u w:val="none"/>
              </w:rPr>
            </w:pPr>
            <w:r w:rsidRPr="2B5EEC93" w:rsidR="37D48A88">
              <w:rPr>
                <w:rFonts w:ascii="Arial" w:hAnsi="Arial" w:eastAsia="Arial" w:cs="Arial"/>
                <w:b w:val="0"/>
                <w:bCs w:val="0"/>
                <w:color w:val="auto"/>
                <w:sz w:val="22"/>
                <w:szCs w:val="22"/>
                <w:u w:val="none"/>
              </w:rPr>
              <w:t>Annual SEND Data Analysis</w:t>
            </w:r>
          </w:p>
          <w:p w:rsidR="37D48A88" w:rsidP="2B5EEC93" w:rsidRDefault="37D48A88" w14:paraId="784811BC" w14:textId="06AB5D27">
            <w:pPr>
              <w:pStyle w:val="ListParagraph"/>
              <w:numPr>
                <w:ilvl w:val="1"/>
                <w:numId w:val="17"/>
              </w:numPr>
              <w:rPr>
                <w:rFonts w:ascii="Arial" w:hAnsi="Arial" w:eastAsia="Arial" w:cs="Arial"/>
                <w:sz w:val="22"/>
                <w:szCs w:val="22"/>
              </w:rPr>
            </w:pPr>
            <w:r w:rsidRPr="2B5EEC93" w:rsidR="37D48A88">
              <w:rPr>
                <w:rFonts w:ascii="Arial" w:hAnsi="Arial" w:eastAsia="Arial" w:cs="Arial"/>
              </w:rPr>
              <w:t>Total number of children accessing SEN Support during the year</w:t>
            </w:r>
          </w:p>
          <w:p w:rsidR="37D48A88" w:rsidP="2B5EEC93" w:rsidRDefault="37D48A88" w14:paraId="6E673C41" w14:textId="0AE0E049">
            <w:pPr>
              <w:pStyle w:val="ListParagraph"/>
              <w:numPr>
                <w:ilvl w:val="1"/>
                <w:numId w:val="17"/>
              </w:numPr>
              <w:rPr>
                <w:rFonts w:ascii="Arial" w:hAnsi="Arial" w:eastAsia="Arial" w:cs="Arial"/>
                <w:sz w:val="22"/>
                <w:szCs w:val="22"/>
              </w:rPr>
            </w:pPr>
            <w:r w:rsidRPr="2B5EEC93" w:rsidR="37D48A88">
              <w:rPr>
                <w:rFonts w:ascii="Arial" w:hAnsi="Arial" w:eastAsia="Arial" w:cs="Arial"/>
              </w:rPr>
              <w:t>Number of referrals made and outcomes achieved</w:t>
            </w:r>
          </w:p>
          <w:p w:rsidR="37D48A88" w:rsidP="2B5EEC93" w:rsidRDefault="37D48A88" w14:paraId="36A2077D" w14:textId="2DC161F3">
            <w:pPr>
              <w:pStyle w:val="ListParagraph"/>
              <w:numPr>
                <w:ilvl w:val="1"/>
                <w:numId w:val="17"/>
              </w:numPr>
              <w:rPr>
                <w:rFonts w:ascii="Arial" w:hAnsi="Arial" w:eastAsia="Arial" w:cs="Arial"/>
                <w:sz w:val="22"/>
                <w:szCs w:val="22"/>
              </w:rPr>
            </w:pPr>
            <w:r w:rsidRPr="2B5EEC93" w:rsidR="37D48A88">
              <w:rPr>
                <w:rFonts w:ascii="Arial" w:hAnsi="Arial" w:eastAsia="Arial" w:cs="Arial"/>
              </w:rPr>
              <w:t>Funding secured (DAF, EYSTAR, EY Inclusive Fund)</w:t>
            </w:r>
          </w:p>
          <w:p w:rsidR="37D48A88" w:rsidP="2B5EEC93" w:rsidRDefault="37D48A88" w14:paraId="7A702136" w14:textId="0B5DEE59">
            <w:pPr>
              <w:pStyle w:val="ListParagraph"/>
              <w:numPr>
                <w:ilvl w:val="1"/>
                <w:numId w:val="17"/>
              </w:numPr>
              <w:rPr>
                <w:rFonts w:ascii="Arial" w:hAnsi="Arial" w:eastAsia="Arial" w:cs="Arial"/>
                <w:sz w:val="22"/>
                <w:szCs w:val="22"/>
              </w:rPr>
            </w:pPr>
            <w:r w:rsidRPr="2B5EEC93" w:rsidR="37D48A88">
              <w:rPr>
                <w:rFonts w:ascii="Arial" w:hAnsi="Arial" w:eastAsia="Arial" w:cs="Arial"/>
              </w:rPr>
              <w:t>Progress and outcomes achieved</w:t>
            </w:r>
          </w:p>
          <w:p w:rsidR="37D48A88" w:rsidP="2B5EEC93" w:rsidRDefault="37D48A88" w14:paraId="3F6D58F4" w14:textId="1DE7D650">
            <w:pPr>
              <w:pStyle w:val="ListParagraph"/>
              <w:numPr>
                <w:ilvl w:val="1"/>
                <w:numId w:val="17"/>
              </w:numPr>
              <w:rPr>
                <w:sz w:val="22"/>
                <w:szCs w:val="22"/>
              </w:rPr>
            </w:pPr>
            <w:r w:rsidRPr="2B5EEC93" w:rsidR="37D48A88">
              <w:rPr>
                <w:rFonts w:ascii="Arial" w:hAnsi="Arial" w:eastAsia="Arial" w:cs="Arial"/>
              </w:rPr>
              <w:t>Trends to inform next year's S</w:t>
            </w:r>
            <w:r w:rsidRPr="2B5EEC93" w:rsidR="37D48A88">
              <w:rPr>
                <w:rFonts w:ascii="Arial" w:hAnsi="Arial" w:eastAsia="Arial" w:cs="Arial"/>
              </w:rPr>
              <w:t>E</w:t>
            </w:r>
            <w:r w:rsidRPr="2B5EEC93" w:rsidR="37D48A88">
              <w:rPr>
                <w:rFonts w:ascii="Arial" w:hAnsi="Arial" w:eastAsia="Arial" w:cs="Arial"/>
              </w:rPr>
              <w:t>ND Action Plan</w:t>
            </w:r>
          </w:p>
          <w:p w:rsidR="66A04BB7" w:rsidP="2B5EEC93" w:rsidRDefault="66A04BB7" w14:paraId="3797A053" w14:textId="217025C9">
            <w:pPr>
              <w:pStyle w:val="ListParagraph"/>
              <w:numPr>
                <w:ilvl w:val="1"/>
                <w:numId w:val="17"/>
              </w:numPr>
              <w:rPr>
                <w:rFonts w:ascii="Arial" w:hAnsi="Arial" w:eastAsia="Arial" w:cs="Arial"/>
                <w:sz w:val="22"/>
                <w:szCs w:val="22"/>
              </w:rPr>
            </w:pPr>
            <w:r w:rsidRPr="2B5EEC93" w:rsidR="66A04BB7">
              <w:rPr>
                <w:rFonts w:ascii="Arial" w:hAnsi="Arial" w:eastAsia="Arial" w:cs="Arial"/>
                <w:sz w:val="22"/>
                <w:szCs w:val="22"/>
              </w:rPr>
              <w:t>Compare outcomes for children with SEND against their starting points.</w:t>
            </w:r>
          </w:p>
          <w:p w:rsidR="66A04BB7" w:rsidP="2B5EEC93" w:rsidRDefault="66A04BB7" w14:paraId="7372AEDD" w14:textId="523112CB">
            <w:pPr>
              <w:pStyle w:val="ListParagraph"/>
              <w:numPr>
                <w:ilvl w:val="1"/>
                <w:numId w:val="17"/>
              </w:numPr>
              <w:rPr>
                <w:rFonts w:ascii="Arial" w:hAnsi="Arial" w:eastAsia="Arial" w:cs="Arial"/>
                <w:sz w:val="22"/>
                <w:szCs w:val="22"/>
              </w:rPr>
            </w:pPr>
            <w:r w:rsidRPr="2B5EEC93" w:rsidR="66A04BB7">
              <w:rPr>
                <w:rFonts w:ascii="Arial" w:hAnsi="Arial" w:eastAsia="Arial" w:cs="Arial"/>
              </w:rPr>
              <w:t>Identify groups of children whose needs were not met as effectively and establish improvement actions.</w:t>
            </w:r>
          </w:p>
          <w:p w:rsidR="113B7325" w:rsidP="2B5EEC93" w:rsidRDefault="113B7325" w14:paraId="4181B7D3" w14:textId="72ECB8F7">
            <w:pPr>
              <w:pStyle w:val="ListParagraph"/>
              <w:numPr>
                <w:ilvl w:val="0"/>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 xml:space="preserve">Evaluate use of: </w:t>
            </w:r>
          </w:p>
          <w:p w:rsidR="113B7325" w:rsidP="2B5EEC93" w:rsidRDefault="113B7325" w14:paraId="7FACDE2F" w14:textId="457CD0AA">
            <w:pPr>
              <w:pStyle w:val="ListParagraph"/>
              <w:numPr>
                <w:ilvl w:val="1"/>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EYSTAR</w:t>
            </w:r>
          </w:p>
          <w:p w:rsidR="113B7325" w:rsidP="2B5EEC93" w:rsidRDefault="113B7325" w14:paraId="7AAFA91B" w14:textId="52DB5516">
            <w:pPr>
              <w:pStyle w:val="ListParagraph"/>
              <w:numPr>
                <w:ilvl w:val="1"/>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DAF</w:t>
            </w:r>
          </w:p>
          <w:p w:rsidR="113B7325" w:rsidP="2B5EEC93" w:rsidRDefault="113B7325" w14:paraId="30BC5292" w14:textId="0DE90EE9">
            <w:pPr>
              <w:pStyle w:val="ListParagraph"/>
              <w:numPr>
                <w:ilvl w:val="1"/>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EYPP</w:t>
            </w:r>
          </w:p>
          <w:p w:rsidR="1E1C7C57" w:rsidP="2B5EEC93" w:rsidRDefault="1E1C7C57" w14:paraId="364F074A" w14:textId="2FAC4C42">
            <w:pPr>
              <w:pStyle w:val="ListParagraph"/>
              <w:numPr>
                <w:ilvl w:val="1"/>
                <w:numId w:val="17"/>
              </w:numPr>
              <w:rPr>
                <w:rFonts w:ascii="Arial" w:hAnsi="Arial" w:eastAsia="Arial" w:cs="Arial"/>
                <w:b w:val="0"/>
                <w:bCs w:val="0"/>
                <w:color w:val="auto"/>
                <w:sz w:val="22"/>
                <w:szCs w:val="22"/>
                <w:u w:val="none"/>
              </w:rPr>
            </w:pPr>
            <w:r w:rsidRPr="2B5EEC93" w:rsidR="1E1C7C57">
              <w:rPr>
                <w:rFonts w:ascii="Arial" w:hAnsi="Arial" w:eastAsia="Arial" w:cs="Arial"/>
                <w:b w:val="0"/>
                <w:bCs w:val="0"/>
                <w:color w:val="auto"/>
                <w:sz w:val="22"/>
                <w:szCs w:val="22"/>
                <w:u w:val="none"/>
              </w:rPr>
              <w:t>EY Inclusive Fund</w:t>
            </w:r>
          </w:p>
          <w:p w:rsidR="113B7325" w:rsidP="2B5EEC93" w:rsidRDefault="113B7325" w14:paraId="7F97F5AB" w14:textId="7E21E95E">
            <w:pPr>
              <w:pStyle w:val="ListParagraph"/>
              <w:numPr>
                <w:ilvl w:val="1"/>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Specialist involvement</w:t>
            </w:r>
          </w:p>
          <w:p w:rsidR="113B7325" w:rsidP="2B5EEC93" w:rsidRDefault="113B7325" w14:paraId="6FD954DB" w14:textId="7225BBFD">
            <w:pPr>
              <w:pStyle w:val="ListParagraph"/>
              <w:numPr>
                <w:ilvl w:val="0"/>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Set SEND priorities for next year</w:t>
            </w:r>
          </w:p>
          <w:p w:rsidR="113B7325" w:rsidP="2B5EEC93" w:rsidRDefault="113B7325" w14:paraId="4ACF11EE" w14:textId="3DA8CFA2">
            <w:pPr>
              <w:pStyle w:val="ListParagraph"/>
              <w:numPr>
                <w:ilvl w:val="0"/>
                <w:numId w:val="17"/>
              </w:numPr>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Review induction arrangements for new starters</w:t>
            </w:r>
          </w:p>
          <w:p w:rsidR="2B5EEC93" w:rsidP="2B5EEC93" w:rsidRDefault="2B5EEC93" w14:paraId="13DD45AB" w14:textId="3689ADAC">
            <w:pPr>
              <w:pStyle w:val="Normal"/>
              <w:ind w:left="0"/>
              <w:rPr>
                <w:rFonts w:ascii="Arial" w:hAnsi="Arial" w:eastAsia="Arial" w:cs="Arial"/>
                <w:b w:val="0"/>
                <w:bCs w:val="0"/>
                <w:color w:val="auto"/>
                <w:sz w:val="22"/>
                <w:szCs w:val="22"/>
                <w:u w:val="none"/>
              </w:rPr>
            </w:pPr>
          </w:p>
          <w:p w:rsidR="427166B8" w:rsidP="2B5EEC93" w:rsidRDefault="427166B8" w14:paraId="1245F8EA" w14:textId="504BBA8C">
            <w:pPr>
              <w:pStyle w:val="Normal"/>
              <w:ind w:left="0"/>
              <w:rPr>
                <w:rFonts w:ascii="Arial" w:hAnsi="Arial" w:eastAsia="Arial" w:cs="Arial"/>
                <w:b w:val="1"/>
                <w:bCs w:val="1"/>
                <w:color w:val="auto"/>
                <w:sz w:val="22"/>
                <w:szCs w:val="22"/>
                <w:u w:val="none"/>
              </w:rPr>
            </w:pPr>
            <w:r w:rsidRPr="2B5EEC93" w:rsidR="113B7325">
              <w:rPr>
                <w:rFonts w:ascii="Arial" w:hAnsi="Arial" w:eastAsia="Arial" w:cs="Arial"/>
                <w:b w:val="1"/>
                <w:bCs w:val="1"/>
                <w:color w:val="auto"/>
                <w:sz w:val="22"/>
                <w:szCs w:val="22"/>
                <w:u w:val="none"/>
              </w:rPr>
              <w:t>End of Summer Term SEND Review Point</w:t>
            </w:r>
          </w:p>
          <w:p w:rsidR="427166B8" w:rsidP="2B5EEC93" w:rsidRDefault="427166B8" w14:paraId="5DEDFF0E" w14:textId="05BB06EC">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Update SEND Support Checker</w:t>
            </w:r>
          </w:p>
          <w:p w:rsidR="427166B8" w:rsidP="2B5EEC93" w:rsidRDefault="427166B8" w14:paraId="219F4048" w14:textId="390BC519">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Update SEND Support Plans</w:t>
            </w:r>
          </w:p>
          <w:p w:rsidR="427166B8" w:rsidP="2B5EEC93" w:rsidRDefault="427166B8" w14:paraId="3D9E5514" w14:textId="7F819477">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Complete final Assess-Plan-Do-Review cycle</w:t>
            </w:r>
          </w:p>
          <w:p w:rsidR="427166B8" w:rsidP="2B5EEC93" w:rsidRDefault="427166B8" w14:paraId="2B009C97" w14:textId="1A91C691">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Summarise annual progress</w:t>
            </w:r>
          </w:p>
          <w:p w:rsidR="427166B8" w:rsidP="2B5EEC93" w:rsidRDefault="427166B8" w14:paraId="012E5B15" w14:textId="3F1225F3">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Record successful strategies and reasonable adjustments</w:t>
            </w:r>
          </w:p>
          <w:p w:rsidR="427166B8" w:rsidP="2B5EEC93" w:rsidRDefault="427166B8" w14:paraId="725A91D0" w14:textId="018017F6">
            <w:pPr>
              <w:pStyle w:val="ListParagraph"/>
              <w:numPr>
                <w:ilvl w:val="0"/>
                <w:numId w:val="18"/>
              </w:numPr>
              <w:suppressLineNumbers w:val="0"/>
              <w:bidi w:val="0"/>
              <w:spacing w:before="0" w:beforeAutospacing="off" w:after="0" w:afterAutospacing="off" w:line="240" w:lineRule="auto"/>
              <w:ind w:left="720" w:right="0" w:hanging="360"/>
              <w:jc w:val="left"/>
              <w:rPr>
                <w:rFonts w:ascii="Arial" w:hAnsi="Arial" w:eastAsia="Arial" w:cs="Arial"/>
                <w:b w:val="0"/>
                <w:bCs w:val="0"/>
                <w:color w:val="auto"/>
                <w:sz w:val="22"/>
                <w:szCs w:val="22"/>
                <w:u w:val="none"/>
              </w:rPr>
            </w:pPr>
            <w:r w:rsidRPr="2B5EEC93" w:rsidR="5FD2520F">
              <w:rPr>
                <w:rFonts w:ascii="Arial" w:hAnsi="Arial" w:eastAsia="Arial" w:cs="Arial"/>
                <w:b w:val="0"/>
                <w:bCs w:val="0"/>
                <w:color w:val="auto"/>
                <w:sz w:val="22"/>
                <w:szCs w:val="22"/>
                <w:u w:val="none"/>
              </w:rPr>
              <w:t>Finalise</w:t>
            </w:r>
            <w:r w:rsidRPr="2B5EEC93" w:rsidR="113B7325">
              <w:rPr>
                <w:rFonts w:ascii="Arial" w:hAnsi="Arial" w:eastAsia="Arial" w:cs="Arial"/>
                <w:b w:val="0"/>
                <w:bCs w:val="0"/>
                <w:color w:val="auto"/>
                <w:sz w:val="22"/>
                <w:szCs w:val="22"/>
                <w:u w:val="none"/>
              </w:rPr>
              <w:t xml:space="preserve"> transition paperwork</w:t>
            </w:r>
          </w:p>
          <w:p w:rsidR="427166B8" w:rsidP="2B5EEC93" w:rsidRDefault="427166B8" w14:paraId="678F8E0C" w14:textId="04734695">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Update School Readiness Passports</w:t>
            </w:r>
          </w:p>
          <w:p w:rsidR="427166B8" w:rsidP="2B5EEC93" w:rsidRDefault="427166B8" w14:paraId="7E53CCEE" w14:textId="4D3547A9">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Record parent and child voice</w:t>
            </w:r>
          </w:p>
          <w:p w:rsidR="427166B8" w:rsidP="2B5EEC93" w:rsidRDefault="427166B8" w14:paraId="23BFA26B" w14:textId="147525C9">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Review funding impact</w:t>
            </w:r>
          </w:p>
          <w:p w:rsidR="427166B8" w:rsidP="2B5EEC93" w:rsidRDefault="427166B8" w14:paraId="495D1AFE" w14:textId="705B640C">
            <w:pPr>
              <w:pStyle w:val="ListParagraph"/>
              <w:numPr>
                <w:ilvl w:val="0"/>
                <w:numId w:val="18"/>
              </w:numPr>
              <w:ind/>
              <w:rPr>
                <w:rFonts w:ascii="Arial" w:hAnsi="Arial" w:eastAsia="Arial" w:cs="Arial"/>
                <w:b w:val="0"/>
                <w:bCs w:val="0"/>
                <w:color w:val="auto"/>
                <w:sz w:val="22"/>
                <w:szCs w:val="22"/>
                <w:u w:val="none"/>
              </w:rPr>
            </w:pPr>
            <w:r w:rsidRPr="2B5EEC93" w:rsidR="113B7325">
              <w:rPr>
                <w:rFonts w:ascii="Arial" w:hAnsi="Arial" w:eastAsia="Arial" w:cs="Arial"/>
                <w:b w:val="0"/>
                <w:bCs w:val="0"/>
                <w:color w:val="auto"/>
                <w:sz w:val="22"/>
                <w:szCs w:val="22"/>
                <w:u w:val="none"/>
              </w:rPr>
              <w:t>Identify</w:t>
            </w:r>
            <w:r w:rsidRPr="2B5EEC93" w:rsidR="113B7325">
              <w:rPr>
                <w:rFonts w:ascii="Arial" w:hAnsi="Arial" w:eastAsia="Arial" w:cs="Arial"/>
                <w:b w:val="0"/>
                <w:bCs w:val="0"/>
                <w:color w:val="auto"/>
                <w:sz w:val="22"/>
                <w:szCs w:val="22"/>
                <w:u w:val="none"/>
              </w:rPr>
              <w:t xml:space="preserve"> priorities for the next academic year</w:t>
            </w:r>
          </w:p>
          <w:p w:rsidR="427166B8" w:rsidP="2B5EEC93" w:rsidRDefault="427166B8" w14:paraId="0A41DAE9" w14:textId="4A66617A">
            <w:pPr>
              <w:pStyle w:val="Normal"/>
              <w:ind w:left="0"/>
              <w:rPr>
                <w:rFonts w:ascii="Arial" w:hAnsi="Arial" w:eastAsia="Arial" w:cs="Arial"/>
                <w:b w:val="0"/>
                <w:bCs w:val="0"/>
                <w:color w:val="auto"/>
                <w:sz w:val="22"/>
                <w:szCs w:val="22"/>
                <w:u w:val="none"/>
              </w:rPr>
            </w:pPr>
          </w:p>
          <w:p w:rsidR="427166B8" w:rsidP="2B5EEC93" w:rsidRDefault="427166B8" w14:paraId="0E7A9AD2" w14:textId="5FD6AEBB">
            <w:pPr>
              <w:pStyle w:val="Normal"/>
              <w:ind w:left="0"/>
              <w:rPr>
                <w:rFonts w:ascii="Arial" w:hAnsi="Arial" w:eastAsia="Arial" w:cs="Arial"/>
                <w:b w:val="1"/>
                <w:bCs w:val="1"/>
                <w:color w:val="auto"/>
                <w:sz w:val="22"/>
                <w:szCs w:val="22"/>
                <w:u w:val="none"/>
              </w:rPr>
            </w:pPr>
            <w:r w:rsidRPr="2B5EEC93" w:rsidR="78D0DCE6">
              <w:rPr>
                <w:rFonts w:ascii="Arial" w:hAnsi="Arial" w:eastAsia="Arial" w:cs="Arial"/>
                <w:b w:val="1"/>
                <w:bCs w:val="1"/>
                <w:color w:val="auto"/>
                <w:sz w:val="22"/>
                <w:szCs w:val="22"/>
                <w:u w:val="none"/>
              </w:rPr>
              <w:t>July End-of-Year Review</w:t>
            </w:r>
          </w:p>
          <w:p w:rsidR="427166B8" w:rsidP="2B5EEC93" w:rsidRDefault="427166B8" w14:paraId="395E5CF2" w14:textId="52DA42CD">
            <w:pPr>
              <w:pStyle w:val="Normal"/>
              <w:ind w:left="0"/>
              <w:rPr>
                <w:rFonts w:ascii="Arial" w:hAnsi="Arial" w:eastAsia="Arial" w:cs="Arial"/>
                <w:b w:val="1"/>
                <w:bCs w:val="1"/>
                <w:color w:val="auto"/>
                <w:sz w:val="22"/>
                <w:szCs w:val="22"/>
                <w:u w:val="none"/>
              </w:rPr>
            </w:pPr>
            <w:r w:rsidRPr="2B5EEC93" w:rsidR="78D0DCE6">
              <w:rPr>
                <w:rFonts w:ascii="Arial" w:hAnsi="Arial" w:eastAsia="Arial" w:cs="Arial"/>
                <w:b w:val="1"/>
                <w:bCs w:val="1"/>
                <w:color w:val="auto"/>
                <w:sz w:val="22"/>
                <w:szCs w:val="22"/>
                <w:u w:val="none"/>
              </w:rPr>
              <w:t>For children with EHCPs</w:t>
            </w:r>
          </w:p>
          <w:p w:rsidR="427166B8" w:rsidP="2B5EEC93" w:rsidRDefault="427166B8" w14:paraId="3C18AAD6" w14:textId="70939F84">
            <w:pPr>
              <w:pStyle w:val="ListParagraph"/>
              <w:numPr>
                <w:ilvl w:val="0"/>
                <w:numId w:val="19"/>
              </w:numPr>
              <w:ind/>
              <w:rPr>
                <w:rFonts w:ascii="Arial" w:hAnsi="Arial" w:eastAsia="Arial" w:cs="Arial"/>
                <w:b w:val="0"/>
                <w:bCs w:val="0"/>
                <w:color w:val="auto"/>
                <w:sz w:val="22"/>
                <w:szCs w:val="22"/>
                <w:u w:val="none"/>
              </w:rPr>
            </w:pPr>
            <w:r w:rsidRPr="2B5EEC93" w:rsidR="78D0DCE6">
              <w:rPr>
                <w:rFonts w:ascii="Arial" w:hAnsi="Arial" w:eastAsia="Arial" w:cs="Arial"/>
                <w:b w:val="0"/>
                <w:bCs w:val="0"/>
                <w:color w:val="auto"/>
                <w:sz w:val="22"/>
                <w:szCs w:val="22"/>
                <w:u w:val="none"/>
              </w:rPr>
              <w:t>Review progress across the year</w:t>
            </w:r>
          </w:p>
          <w:p w:rsidR="427166B8" w:rsidP="2B5EEC93" w:rsidRDefault="427166B8" w14:paraId="5EAEF88A" w14:textId="6F22B298">
            <w:pPr>
              <w:pStyle w:val="ListParagraph"/>
              <w:numPr>
                <w:ilvl w:val="0"/>
                <w:numId w:val="19"/>
              </w:numPr>
              <w:ind/>
              <w:rPr>
                <w:rFonts w:ascii="Arial" w:hAnsi="Arial" w:eastAsia="Arial" w:cs="Arial"/>
                <w:b w:val="0"/>
                <w:bCs w:val="0"/>
                <w:color w:val="auto"/>
                <w:sz w:val="22"/>
                <w:szCs w:val="22"/>
                <w:u w:val="none"/>
              </w:rPr>
            </w:pPr>
            <w:r w:rsidRPr="2B5EEC93" w:rsidR="78D0DCE6">
              <w:rPr>
                <w:rFonts w:ascii="Arial" w:hAnsi="Arial" w:eastAsia="Arial" w:cs="Arial"/>
                <w:b w:val="0"/>
                <w:bCs w:val="0"/>
                <w:color w:val="auto"/>
                <w:sz w:val="22"/>
                <w:szCs w:val="22"/>
                <w:u w:val="none"/>
              </w:rPr>
              <w:t>Ensure all provision records are complete</w:t>
            </w:r>
          </w:p>
          <w:p w:rsidR="427166B8" w:rsidP="2B5EEC93" w:rsidRDefault="427166B8" w14:paraId="44E8056E" w14:textId="43E3A15A">
            <w:pPr>
              <w:pStyle w:val="ListParagraph"/>
              <w:numPr>
                <w:ilvl w:val="0"/>
                <w:numId w:val="19"/>
              </w:numPr>
              <w:suppressLineNumbers w:val="0"/>
              <w:bidi w:val="0"/>
              <w:spacing w:before="0" w:beforeAutospacing="off" w:after="0" w:afterAutospacing="off" w:line="240" w:lineRule="auto"/>
              <w:ind w:left="720" w:right="0" w:hanging="360"/>
              <w:jc w:val="left"/>
              <w:rPr>
                <w:rFonts w:ascii="Arial" w:hAnsi="Arial" w:eastAsia="Arial" w:cs="Arial"/>
                <w:b w:val="0"/>
                <w:bCs w:val="0"/>
                <w:color w:val="auto"/>
                <w:sz w:val="22"/>
                <w:szCs w:val="22"/>
                <w:u w:val="none"/>
              </w:rPr>
            </w:pPr>
            <w:r w:rsidRPr="2B5EEC93" w:rsidR="322B7E17">
              <w:rPr>
                <w:rFonts w:ascii="Arial" w:hAnsi="Arial" w:eastAsia="Arial" w:cs="Arial"/>
                <w:b w:val="0"/>
                <w:bCs w:val="0"/>
                <w:color w:val="auto"/>
                <w:sz w:val="22"/>
                <w:szCs w:val="22"/>
                <w:u w:val="none"/>
              </w:rPr>
              <w:t>Share</w:t>
            </w:r>
            <w:r w:rsidRPr="2B5EEC93" w:rsidR="78D0DCE6">
              <w:rPr>
                <w:rFonts w:ascii="Arial" w:hAnsi="Arial" w:eastAsia="Arial" w:cs="Arial"/>
                <w:b w:val="0"/>
                <w:bCs w:val="0"/>
                <w:color w:val="auto"/>
                <w:sz w:val="22"/>
                <w:szCs w:val="22"/>
                <w:u w:val="none"/>
              </w:rPr>
              <w:t xml:space="preserve"> transition information</w:t>
            </w:r>
          </w:p>
          <w:p w:rsidR="427166B8" w:rsidP="2B5EEC93" w:rsidRDefault="427166B8" w14:paraId="772A463F" w14:textId="0415A146">
            <w:pPr>
              <w:pStyle w:val="ListParagraph"/>
              <w:numPr>
                <w:ilvl w:val="0"/>
                <w:numId w:val="19"/>
              </w:numPr>
              <w:ind/>
              <w:rPr>
                <w:rFonts w:ascii="Arial" w:hAnsi="Arial" w:eastAsia="Arial" w:cs="Arial"/>
                <w:b w:val="0"/>
                <w:bCs w:val="0"/>
                <w:color w:val="auto"/>
                <w:sz w:val="22"/>
                <w:szCs w:val="22"/>
                <w:u w:val="none"/>
              </w:rPr>
            </w:pPr>
            <w:r w:rsidRPr="2B5EEC93" w:rsidR="78D0DCE6">
              <w:rPr>
                <w:rFonts w:ascii="Arial" w:hAnsi="Arial" w:eastAsia="Arial" w:cs="Arial"/>
                <w:b w:val="0"/>
                <w:bCs w:val="0"/>
                <w:color w:val="auto"/>
                <w:sz w:val="22"/>
                <w:szCs w:val="22"/>
                <w:u w:val="none"/>
              </w:rPr>
              <w:t>Share effective strategies with receiving settings</w:t>
            </w:r>
          </w:p>
          <w:p w:rsidR="427166B8" w:rsidP="2B5EEC93" w:rsidRDefault="427166B8" w14:paraId="7B62D6FF" w14:textId="3313FEEE">
            <w:pPr>
              <w:pStyle w:val="ListParagraph"/>
              <w:numPr>
                <w:ilvl w:val="0"/>
                <w:numId w:val="19"/>
              </w:numPr>
              <w:ind/>
              <w:rPr>
                <w:rFonts w:ascii="Arial" w:hAnsi="Arial" w:eastAsia="Arial" w:cs="Arial"/>
                <w:b w:val="0"/>
                <w:bCs w:val="0"/>
                <w:color w:val="auto"/>
                <w:sz w:val="22"/>
                <w:szCs w:val="22"/>
                <w:u w:val="none"/>
              </w:rPr>
            </w:pPr>
            <w:r w:rsidRPr="2B5EEC93" w:rsidR="78D0DCE6">
              <w:rPr>
                <w:rFonts w:ascii="Arial" w:hAnsi="Arial" w:eastAsia="Arial" w:cs="Arial"/>
                <w:b w:val="0"/>
                <w:bCs w:val="0"/>
                <w:color w:val="auto"/>
                <w:sz w:val="22"/>
                <w:szCs w:val="22"/>
                <w:u w:val="none"/>
              </w:rPr>
              <w:t>Establish autumn review priorities</w:t>
            </w:r>
          </w:p>
        </w:tc>
      </w:tr>
      <w:tr xmlns:wp14="http://schemas.microsoft.com/office/word/2010/wordml" w:rsidR="427166B8" w:rsidTr="2B5EEC93" w14:paraId="7FF741D8" wp14:textId="77777777">
        <w:tc>
          <w:tcPr>
            <w:tcW w:w="1680" w:type="dxa"/>
            <w:shd w:val="clear" w:color="auto" w:fill="FBE4D5" w:themeFill="accent2" w:themeFillTint="33"/>
            <w:tcMar/>
          </w:tcPr>
          <w:p w:rsidR="427166B8" w:rsidP="427166B8" w:rsidRDefault="427166B8" w14:paraId="0F6819BD" w14:textId="59FE0CF3">
            <w:pPr>
              <w:pStyle w:val="Normal"/>
              <w:jc w:val="center"/>
            </w:pPr>
            <w:r w:rsidRPr="64453E10" w:rsidR="5E5FF581">
              <w:rPr>
                <w:rFonts w:ascii="Arial" w:hAnsi="Arial" w:eastAsia="Arial" w:cs="Arial"/>
                <w:b w:val="1"/>
                <w:bCs w:val="1"/>
                <w:sz w:val="22"/>
                <w:szCs w:val="22"/>
                <w:u w:val="none"/>
              </w:rPr>
              <w:t>Keys dates:</w:t>
            </w:r>
          </w:p>
        </w:tc>
        <w:tc>
          <w:tcPr>
            <w:tcW w:w="2955" w:type="dxa"/>
            <w:tcMar/>
          </w:tcPr>
          <w:p w:rsidR="427166B8" w:rsidP="2B5EEC93" w:rsidRDefault="427166B8" w14:paraId="783956C5" w14:textId="092618C9">
            <w:pPr>
              <w:pStyle w:val="Normal"/>
              <w:suppressLineNumbers w:val="0"/>
              <w:bidi w:val="0"/>
              <w:spacing w:before="0" w:beforeAutospacing="off" w:after="0" w:afterAutospacing="off" w:line="240" w:lineRule="auto"/>
              <w:ind w:left="0" w:right="0"/>
              <w:jc w:val="left"/>
            </w:pPr>
            <w:r w:rsidRPr="2B5EEC93" w:rsidR="69413F89">
              <w:rPr>
                <w:rFonts w:ascii="Arial" w:hAnsi="Arial" w:eastAsia="Arial" w:cs="Arial"/>
                <w:b w:val="0"/>
                <w:bCs w:val="0"/>
                <w:sz w:val="22"/>
                <w:szCs w:val="22"/>
                <w:u w:val="none"/>
              </w:rPr>
              <w:t>07.04.27 EYSTAR Applications Deadline</w:t>
            </w:r>
          </w:p>
          <w:p w:rsidR="427166B8" w:rsidP="2B5EEC93" w:rsidRDefault="427166B8" w14:paraId="6D2F4C96" w14:textId="6A6E29C7">
            <w:pPr>
              <w:pStyle w:val="Normal"/>
              <w:suppressLineNumbers w:val="0"/>
              <w:bidi w:val="0"/>
              <w:spacing w:before="0" w:beforeAutospacing="off" w:after="0" w:afterAutospacing="off" w:line="240" w:lineRule="auto"/>
              <w:ind w:left="0" w:right="0"/>
              <w:jc w:val="left"/>
            </w:pPr>
            <w:r w:rsidRPr="2B5EEC93" w:rsidR="69413F89">
              <w:rPr>
                <w:rFonts w:ascii="Arial" w:hAnsi="Arial" w:eastAsia="Arial" w:cs="Arial"/>
                <w:b w:val="0"/>
                <w:bCs w:val="0"/>
                <w:sz w:val="22"/>
                <w:szCs w:val="22"/>
                <w:u w:val="none"/>
              </w:rPr>
              <w:t>14.04.27 EYSTAR Panel</w:t>
            </w:r>
          </w:p>
          <w:p w:rsidR="427166B8" w:rsidP="2B5EEC93" w:rsidRDefault="427166B8" w14:paraId="1763AF37" w14:textId="3C7931AD">
            <w:pPr>
              <w:pStyle w:val="Normal"/>
              <w:suppressLineNumbers w:val="0"/>
              <w:bidi w:val="0"/>
              <w:spacing w:before="0" w:beforeAutospacing="off" w:after="0" w:afterAutospacing="off" w:line="240" w:lineRule="auto"/>
              <w:ind w:left="0" w:right="0"/>
              <w:jc w:val="left"/>
            </w:pPr>
            <w:r w:rsidRPr="2B5EEC93" w:rsidR="69413F89">
              <w:rPr>
                <w:rFonts w:ascii="Arial" w:hAnsi="Arial" w:eastAsia="Arial" w:cs="Arial"/>
                <w:b w:val="0"/>
                <w:bCs w:val="0"/>
                <w:sz w:val="22"/>
                <w:szCs w:val="22"/>
                <w:u w:val="none"/>
              </w:rPr>
              <w:t>21.04.27 EYSTAR Applications Deadline</w:t>
            </w:r>
          </w:p>
          <w:p w:rsidR="427166B8" w:rsidP="2B5EEC93" w:rsidRDefault="427166B8" w14:paraId="5F0134F2" w14:textId="00AB2885">
            <w:pPr>
              <w:pStyle w:val="Normal"/>
              <w:suppressLineNumbers w:val="0"/>
              <w:bidi w:val="0"/>
              <w:spacing w:before="0" w:beforeAutospacing="off" w:after="0" w:afterAutospacing="off" w:line="240" w:lineRule="auto"/>
              <w:ind w:left="0" w:right="0"/>
              <w:jc w:val="left"/>
            </w:pPr>
            <w:r w:rsidRPr="2B5EEC93" w:rsidR="69413F89">
              <w:rPr>
                <w:rFonts w:ascii="Arial" w:hAnsi="Arial" w:eastAsia="Arial" w:cs="Arial"/>
                <w:b w:val="0"/>
                <w:bCs w:val="0"/>
                <w:sz w:val="22"/>
                <w:szCs w:val="22"/>
                <w:u w:val="none"/>
              </w:rPr>
              <w:t>28.04.27 EYSTAR Panel</w:t>
            </w:r>
          </w:p>
          <w:p w:rsidR="427166B8" w:rsidP="2B5EEC93" w:rsidRDefault="427166B8" w14:paraId="0E2C730F" w14:textId="6E0BD276">
            <w:pPr>
              <w:pStyle w:val="Normal"/>
              <w:suppressLineNumbers w:val="0"/>
              <w:bidi w:val="0"/>
              <w:spacing w:before="0" w:beforeAutospacing="off" w:after="0" w:afterAutospacing="off" w:line="240" w:lineRule="auto"/>
              <w:ind w:left="0" w:right="0"/>
              <w:jc w:val="left"/>
            </w:pPr>
            <w:r w:rsidRPr="2B5EEC93" w:rsidR="5B9BFC4E">
              <w:rPr>
                <w:rFonts w:ascii="Arial" w:hAnsi="Arial" w:eastAsia="Arial" w:cs="Arial"/>
                <w:b w:val="0"/>
                <w:bCs w:val="0"/>
                <w:sz w:val="22"/>
                <w:szCs w:val="22"/>
                <w:u w:val="none"/>
              </w:rPr>
              <w:t>29.04.27 EY SENCo Network</w:t>
            </w:r>
          </w:p>
          <w:p w:rsidR="427166B8" w:rsidP="2B5EEC93" w:rsidRDefault="427166B8" w14:paraId="479C92A4" w14:textId="39187D66">
            <w:pPr>
              <w:pStyle w:val="Normal"/>
              <w:suppressLineNumbers w:val="0"/>
              <w:bidi w:val="0"/>
              <w:spacing w:before="0" w:beforeAutospacing="off" w:after="0" w:afterAutospacing="off" w:line="240" w:lineRule="auto"/>
              <w:ind w:left="0" w:right="0"/>
              <w:jc w:val="left"/>
            </w:pPr>
            <w:r w:rsidRPr="2B5EEC93" w:rsidR="54923124">
              <w:rPr>
                <w:rFonts w:ascii="Arial" w:hAnsi="Arial" w:eastAsia="Arial" w:cs="Arial"/>
                <w:b w:val="0"/>
                <w:bCs w:val="0"/>
                <w:sz w:val="22"/>
                <w:szCs w:val="22"/>
                <w:u w:val="none"/>
              </w:rPr>
              <w:t>Transition Events TBC</w:t>
            </w:r>
          </w:p>
        </w:tc>
        <w:tc>
          <w:tcPr>
            <w:tcW w:w="3075" w:type="dxa"/>
            <w:tcMar/>
          </w:tcPr>
          <w:p w:rsidR="427166B8" w:rsidP="427166B8" w:rsidRDefault="427166B8" w14:paraId="41550368" w14:textId="5A21770F">
            <w:pPr>
              <w:pStyle w:val="Normal"/>
            </w:pPr>
            <w:r w:rsidRPr="2B5EEC93" w:rsidR="5B9BFC4E">
              <w:rPr>
                <w:rFonts w:ascii="Arial" w:hAnsi="Arial" w:eastAsia="Arial" w:cs="Arial"/>
                <w:b w:val="0"/>
                <w:bCs w:val="0"/>
                <w:sz w:val="22"/>
                <w:szCs w:val="22"/>
                <w:u w:val="none"/>
              </w:rPr>
              <w:t>05.05.27 EYSTAR Applications Deadline</w:t>
            </w:r>
          </w:p>
          <w:p w:rsidR="427166B8" w:rsidP="427166B8" w:rsidRDefault="427166B8" w14:paraId="088B5955" w14:textId="011DAFFF">
            <w:pPr>
              <w:pStyle w:val="Normal"/>
            </w:pPr>
            <w:r w:rsidRPr="2B5EEC93" w:rsidR="5B9BFC4E">
              <w:rPr>
                <w:rFonts w:ascii="Arial" w:hAnsi="Arial" w:eastAsia="Arial" w:cs="Arial"/>
                <w:b w:val="0"/>
                <w:bCs w:val="0"/>
                <w:sz w:val="22"/>
                <w:szCs w:val="22"/>
                <w:u w:val="none"/>
              </w:rPr>
              <w:t>12.05.27 EYSTAR Panel</w:t>
            </w:r>
          </w:p>
          <w:p w:rsidR="427166B8" w:rsidP="2B5EEC93" w:rsidRDefault="427166B8" w14:paraId="7A3AF295" w14:textId="745A0E31">
            <w:pPr>
              <w:pStyle w:val="Normal"/>
              <w:suppressLineNumbers w:val="0"/>
              <w:bidi w:val="0"/>
              <w:spacing w:before="0" w:beforeAutospacing="off" w:after="0" w:afterAutospacing="off" w:line="240" w:lineRule="auto"/>
              <w:ind w:left="0" w:right="0"/>
              <w:jc w:val="left"/>
            </w:pPr>
            <w:r w:rsidRPr="2B5EEC93" w:rsidR="009A7AF6">
              <w:rPr>
                <w:rFonts w:ascii="Arial" w:hAnsi="Arial" w:eastAsia="Arial" w:cs="Arial"/>
                <w:b w:val="0"/>
                <w:bCs w:val="0"/>
                <w:sz w:val="22"/>
                <w:szCs w:val="22"/>
                <w:u w:val="none"/>
              </w:rPr>
              <w:t>19.05.27 EYSTAR Applications Deadline</w:t>
            </w:r>
          </w:p>
          <w:p w:rsidR="427166B8" w:rsidP="2B5EEC93" w:rsidRDefault="427166B8" w14:paraId="766CDF8D" w14:textId="2F772E4A">
            <w:pPr>
              <w:pStyle w:val="Normal"/>
              <w:suppressLineNumbers w:val="0"/>
              <w:bidi w:val="0"/>
              <w:spacing w:before="0" w:beforeAutospacing="off" w:after="0" w:afterAutospacing="off" w:line="240" w:lineRule="auto"/>
              <w:ind w:left="0" w:right="0"/>
              <w:jc w:val="left"/>
            </w:pPr>
            <w:r w:rsidRPr="2B5EEC93" w:rsidR="009A7AF6">
              <w:rPr>
                <w:rFonts w:ascii="Arial" w:hAnsi="Arial" w:eastAsia="Arial" w:cs="Arial"/>
                <w:b w:val="0"/>
                <w:bCs w:val="0"/>
                <w:sz w:val="22"/>
                <w:szCs w:val="22"/>
                <w:u w:val="none"/>
              </w:rPr>
              <w:t>26.05.27 EYSTAR Panel</w:t>
            </w:r>
          </w:p>
          <w:p w:rsidR="427166B8" w:rsidP="2B5EEC93" w:rsidRDefault="427166B8" w14:paraId="0781689E" w14:textId="493EA1AB">
            <w:pPr>
              <w:pStyle w:val="Normal"/>
              <w:suppressLineNumbers w:val="0"/>
              <w:bidi w:val="0"/>
              <w:spacing w:before="0" w:beforeAutospacing="off" w:after="0" w:afterAutospacing="off" w:line="240" w:lineRule="auto"/>
              <w:ind w:left="0" w:right="0"/>
              <w:jc w:val="left"/>
            </w:pPr>
            <w:r w:rsidRPr="2B5EEC93" w:rsidR="6CF3A743">
              <w:rPr>
                <w:rFonts w:ascii="Arial" w:hAnsi="Arial" w:eastAsia="Arial" w:cs="Arial"/>
                <w:b w:val="0"/>
                <w:bCs w:val="0"/>
                <w:sz w:val="22"/>
                <w:szCs w:val="22"/>
                <w:u w:val="none"/>
              </w:rPr>
              <w:t>Transition Events TBC</w:t>
            </w:r>
          </w:p>
          <w:p w:rsidR="427166B8" w:rsidP="2B5EEC93" w:rsidRDefault="427166B8" w14:paraId="21F1669D" w14:textId="2B8ADC52">
            <w:pPr>
              <w:pStyle w:val="Normal"/>
              <w:suppressLineNumbers w:val="0"/>
              <w:bidi w:val="0"/>
              <w:spacing w:before="0" w:beforeAutospacing="off" w:after="0" w:afterAutospacing="off" w:line="240" w:lineRule="auto"/>
              <w:ind w:left="0" w:right="0"/>
              <w:jc w:val="left"/>
              <w:rPr>
                <w:rFonts w:ascii="Arial" w:hAnsi="Arial" w:eastAsia="Arial" w:cs="Arial"/>
                <w:b w:val="0"/>
                <w:bCs w:val="0"/>
                <w:sz w:val="22"/>
                <w:szCs w:val="22"/>
                <w:u w:val="none"/>
              </w:rPr>
            </w:pPr>
          </w:p>
        </w:tc>
        <w:tc>
          <w:tcPr>
            <w:tcW w:w="3165" w:type="dxa"/>
            <w:tcMar/>
          </w:tcPr>
          <w:p w:rsidR="427166B8" w:rsidP="427166B8" w:rsidRDefault="427166B8" w14:paraId="6698E3A7" w14:textId="4E857654">
            <w:pPr>
              <w:pStyle w:val="Normal"/>
            </w:pPr>
            <w:r w:rsidRPr="2B5EEC93" w:rsidR="009A7AF6">
              <w:rPr>
                <w:rFonts w:ascii="Arial" w:hAnsi="Arial" w:eastAsia="Arial" w:cs="Arial"/>
                <w:b w:val="0"/>
                <w:bCs w:val="0"/>
                <w:sz w:val="22"/>
                <w:szCs w:val="22"/>
                <w:u w:val="none"/>
              </w:rPr>
              <w:t>02.06.27 EYSTAR Applications Deadline</w:t>
            </w:r>
          </w:p>
          <w:p w:rsidR="427166B8" w:rsidP="427166B8" w:rsidRDefault="427166B8" w14:paraId="7EA24EF8" w14:textId="1A547564">
            <w:pPr>
              <w:pStyle w:val="Normal"/>
            </w:pPr>
            <w:r w:rsidRPr="2B5EEC93" w:rsidR="009A7AF6">
              <w:rPr>
                <w:rFonts w:ascii="Arial" w:hAnsi="Arial" w:eastAsia="Arial" w:cs="Arial"/>
                <w:b w:val="0"/>
                <w:bCs w:val="0"/>
                <w:sz w:val="22"/>
                <w:szCs w:val="22"/>
                <w:u w:val="none"/>
              </w:rPr>
              <w:t>09.06.27 EYSTAR Panel</w:t>
            </w:r>
          </w:p>
          <w:p w:rsidR="427166B8" w:rsidP="427166B8" w:rsidRDefault="427166B8" w14:paraId="4E48E35D" w14:textId="59812CE6">
            <w:pPr>
              <w:pStyle w:val="Normal"/>
            </w:pPr>
            <w:r w:rsidRPr="2B5EEC93" w:rsidR="009A7AF6">
              <w:rPr>
                <w:rFonts w:ascii="Arial" w:hAnsi="Arial" w:eastAsia="Arial" w:cs="Arial"/>
                <w:b w:val="0"/>
                <w:bCs w:val="0"/>
                <w:sz w:val="22"/>
                <w:szCs w:val="22"/>
                <w:u w:val="none"/>
              </w:rPr>
              <w:t>16.06.27 EYSTAR Applications Deadline</w:t>
            </w:r>
          </w:p>
          <w:p w:rsidR="427166B8" w:rsidP="427166B8" w:rsidRDefault="427166B8" w14:paraId="789AAD92" w14:textId="7E0DBE30">
            <w:pPr>
              <w:pStyle w:val="Normal"/>
            </w:pPr>
            <w:r w:rsidRPr="2B5EEC93" w:rsidR="009A7AF6">
              <w:rPr>
                <w:rFonts w:ascii="Arial" w:hAnsi="Arial" w:eastAsia="Arial" w:cs="Arial"/>
                <w:b w:val="0"/>
                <w:bCs w:val="0"/>
                <w:sz w:val="22"/>
                <w:szCs w:val="22"/>
                <w:u w:val="none"/>
              </w:rPr>
              <w:t>23.06.27 EYSTAR Panel</w:t>
            </w:r>
          </w:p>
          <w:p w:rsidR="427166B8" w:rsidP="427166B8" w:rsidRDefault="427166B8" w14:paraId="1100B086" w14:textId="307B4B74">
            <w:pPr>
              <w:pStyle w:val="Normal"/>
            </w:pPr>
            <w:r w:rsidRPr="2B5EEC93" w:rsidR="3F510677">
              <w:rPr>
                <w:rFonts w:ascii="Arial" w:hAnsi="Arial" w:eastAsia="Arial" w:cs="Arial"/>
                <w:b w:val="0"/>
                <w:bCs w:val="0"/>
                <w:sz w:val="22"/>
                <w:szCs w:val="22"/>
                <w:u w:val="none"/>
              </w:rPr>
              <w:t>30.06.27 EYSTAR Applications Deadline</w:t>
            </w:r>
          </w:p>
        </w:tc>
        <w:tc>
          <w:tcPr>
            <w:tcW w:w="3075" w:type="dxa"/>
            <w:tcMar/>
          </w:tcPr>
          <w:p w:rsidR="427166B8" w:rsidP="427166B8" w:rsidRDefault="427166B8" w14:paraId="5BC9DBD0" w14:textId="27483F96">
            <w:pPr>
              <w:pStyle w:val="Normal"/>
            </w:pPr>
            <w:r w:rsidRPr="2B5EEC93" w:rsidR="3F510677">
              <w:rPr>
                <w:rFonts w:ascii="Arial" w:hAnsi="Arial" w:eastAsia="Arial" w:cs="Arial"/>
                <w:b w:val="0"/>
                <w:bCs w:val="0"/>
                <w:sz w:val="22"/>
                <w:szCs w:val="22"/>
                <w:u w:val="none"/>
              </w:rPr>
              <w:t>07.07.27 EYSTAR Panel</w:t>
            </w:r>
          </w:p>
          <w:p w:rsidR="427166B8" w:rsidP="427166B8" w:rsidRDefault="427166B8" w14:paraId="0C4BC75B" w14:textId="7B746457">
            <w:pPr>
              <w:pStyle w:val="Normal"/>
            </w:pPr>
            <w:r w:rsidRPr="2B5EEC93" w:rsidR="3F510677">
              <w:rPr>
                <w:rFonts w:ascii="Arial" w:hAnsi="Arial" w:eastAsia="Arial" w:cs="Arial"/>
                <w:b w:val="0"/>
                <w:bCs w:val="0"/>
                <w:sz w:val="22"/>
                <w:szCs w:val="22"/>
                <w:u w:val="none"/>
              </w:rPr>
              <w:t>14.07.27 EYSTAR Applications Deadline</w:t>
            </w:r>
          </w:p>
          <w:p w:rsidR="427166B8" w:rsidP="427166B8" w:rsidRDefault="427166B8" w14:paraId="40767D79" w14:textId="77F1430C">
            <w:pPr>
              <w:pStyle w:val="Normal"/>
            </w:pPr>
            <w:r w:rsidRPr="2B5EEC93" w:rsidR="3F510677">
              <w:rPr>
                <w:rFonts w:ascii="Arial" w:hAnsi="Arial" w:eastAsia="Arial" w:cs="Arial"/>
                <w:b w:val="0"/>
                <w:bCs w:val="0"/>
                <w:sz w:val="22"/>
                <w:szCs w:val="22"/>
                <w:u w:val="none"/>
              </w:rPr>
              <w:t>21.07.27 EYSTAR Panel</w:t>
            </w:r>
          </w:p>
        </w:tc>
      </w:tr>
      <w:tr w:rsidR="64453E10" w:rsidTr="2B5EEC93" w14:paraId="0FACF0F0">
        <w:trPr>
          <w:trHeight w:val="300"/>
        </w:trPr>
        <w:tc>
          <w:tcPr>
            <w:tcW w:w="1680" w:type="dxa"/>
            <w:shd w:val="clear" w:color="auto" w:fill="FBE4D5" w:themeFill="accent2" w:themeFillTint="33"/>
            <w:tcMar/>
          </w:tcPr>
          <w:p w:rsidR="5E5FF581" w:rsidP="64453E10" w:rsidRDefault="5E5FF581" w14:paraId="5A22632F" w14:textId="2D4D7996">
            <w:pPr>
              <w:pStyle w:val="Normal"/>
              <w:jc w:val="center"/>
              <w:rPr>
                <w:rFonts w:ascii="Arial" w:hAnsi="Arial" w:eastAsia="Arial" w:cs="Arial"/>
                <w:b w:val="1"/>
                <w:bCs w:val="1"/>
                <w:sz w:val="22"/>
                <w:szCs w:val="22"/>
                <w:u w:val="none"/>
              </w:rPr>
            </w:pPr>
            <w:r w:rsidRPr="64453E10" w:rsidR="5E5FF581">
              <w:rPr>
                <w:rFonts w:ascii="Arial" w:hAnsi="Arial" w:eastAsia="Arial" w:cs="Arial"/>
                <w:b w:val="1"/>
                <w:bCs w:val="1"/>
                <w:sz w:val="22"/>
                <w:szCs w:val="22"/>
                <w:u w:val="none"/>
              </w:rPr>
              <w:t>Comments</w:t>
            </w:r>
            <w:r w:rsidRPr="64453E10" w:rsidR="5E5FF581">
              <w:rPr>
                <w:rFonts w:ascii="Arial" w:hAnsi="Arial" w:eastAsia="Arial" w:cs="Arial"/>
                <w:b w:val="1"/>
                <w:bCs w:val="1"/>
                <w:sz w:val="22"/>
                <w:szCs w:val="22"/>
                <w:u w:val="none"/>
              </w:rPr>
              <w:t>:</w:t>
            </w:r>
          </w:p>
        </w:tc>
        <w:tc>
          <w:tcPr>
            <w:tcW w:w="2955" w:type="dxa"/>
            <w:tcMar/>
          </w:tcPr>
          <w:p w:rsidR="64453E10" w:rsidP="64453E10" w:rsidRDefault="64453E10" w14:paraId="2970DB4D" w14:textId="251990A6">
            <w:pPr>
              <w:pStyle w:val="Normal"/>
              <w:rPr>
                <w:rFonts w:ascii="Arial" w:hAnsi="Arial" w:eastAsia="Arial" w:cs="Arial"/>
                <w:b w:val="0"/>
                <w:bCs w:val="0"/>
                <w:sz w:val="22"/>
                <w:szCs w:val="22"/>
                <w:u w:val="none"/>
              </w:rPr>
            </w:pPr>
          </w:p>
        </w:tc>
        <w:tc>
          <w:tcPr>
            <w:tcW w:w="3075" w:type="dxa"/>
            <w:tcMar/>
          </w:tcPr>
          <w:p w:rsidR="64453E10" w:rsidP="64453E10" w:rsidRDefault="64453E10" w14:paraId="50F935BF" w14:textId="6747C975">
            <w:pPr>
              <w:pStyle w:val="Normal"/>
              <w:rPr>
                <w:rFonts w:ascii="Arial" w:hAnsi="Arial" w:eastAsia="Arial" w:cs="Arial"/>
                <w:b w:val="0"/>
                <w:bCs w:val="0"/>
                <w:sz w:val="22"/>
                <w:szCs w:val="22"/>
                <w:u w:val="none"/>
              </w:rPr>
            </w:pPr>
          </w:p>
        </w:tc>
        <w:tc>
          <w:tcPr>
            <w:tcW w:w="3165" w:type="dxa"/>
            <w:tcMar/>
          </w:tcPr>
          <w:p w:rsidR="64453E10" w:rsidP="64453E10" w:rsidRDefault="64453E10" w14:paraId="74D013A8" w14:textId="6FE8A46C">
            <w:pPr>
              <w:pStyle w:val="Normal"/>
              <w:rPr>
                <w:rFonts w:ascii="Arial" w:hAnsi="Arial" w:eastAsia="Arial" w:cs="Arial"/>
                <w:b w:val="0"/>
                <w:bCs w:val="0"/>
                <w:sz w:val="22"/>
                <w:szCs w:val="22"/>
                <w:u w:val="none"/>
              </w:rPr>
            </w:pPr>
          </w:p>
        </w:tc>
        <w:tc>
          <w:tcPr>
            <w:tcW w:w="3075" w:type="dxa"/>
            <w:tcMar/>
          </w:tcPr>
          <w:p w:rsidR="64453E10" w:rsidP="64453E10" w:rsidRDefault="64453E10" w14:paraId="0CC5CCF8" w14:textId="163786BE">
            <w:pPr>
              <w:pStyle w:val="Normal"/>
              <w:rPr>
                <w:rFonts w:ascii="Arial" w:hAnsi="Arial" w:eastAsia="Arial" w:cs="Arial"/>
                <w:b w:val="0"/>
                <w:bCs w:val="0"/>
                <w:sz w:val="22"/>
                <w:szCs w:val="22"/>
                <w:u w:val="none"/>
              </w:rPr>
            </w:pPr>
          </w:p>
        </w:tc>
      </w:tr>
    </w:tbl>
    <w:p w:rsidR="427166B8" w:rsidP="427166B8" w:rsidRDefault="427166B8" w14:paraId="514AAD07" w14:textId="624E6245">
      <w:pPr>
        <w:pStyle w:val="Normal"/>
        <w:jc w:val="left"/>
        <w:rPr>
          <w:rFonts w:ascii="Arial" w:hAnsi="Arial" w:eastAsia="Arial" w:cs="Arial"/>
          <w:b w:val="1"/>
          <w:bCs w:val="1"/>
          <w:sz w:val="24"/>
          <w:szCs w:val="24"/>
          <w:u w:val="single"/>
        </w:rPr>
      </w:pPr>
    </w:p>
    <w:sectPr>
      <w:pgSz w:w="16838" w:h="11906" w:orient="landscape"/>
      <w:pgMar w:top="1440" w:right="1440" w:bottom="1440" w:left="1440" w:header="720" w:footer="720" w:gutter="0"/>
      <w:cols w:space="720"/>
      <w:docGrid w:linePitch="360"/>
      <w:headerReference w:type="default" r:id="Ra26488af46b74ea8"/>
      <w:footerReference w:type="default" r:id="Rabce05c7f1a74d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xmlns:wp14="http://schemas.microsoft.com/office/word/2010/wordml" w:rsidR="7F5BD6C5" w:rsidTr="41747219" w14:paraId="126B2888" wp14:textId="77777777">
      <w:tc>
        <w:tcPr>
          <w:tcW w:w="4650" w:type="dxa"/>
          <w:tcMar/>
        </w:tcPr>
        <w:p w:rsidR="7F5BD6C5" w:rsidP="7F5BD6C5" w:rsidRDefault="7F5BD6C5" w14:paraId="784CADEE" w14:textId="76BF3B39">
          <w:pPr>
            <w:pStyle w:val="Header"/>
            <w:bidi w:val="0"/>
            <w:ind w:left="-115"/>
            <w:jc w:val="left"/>
          </w:pPr>
        </w:p>
      </w:tc>
      <w:tc>
        <w:tcPr>
          <w:tcW w:w="4650" w:type="dxa"/>
          <w:tcMar/>
        </w:tcPr>
        <w:p w:rsidR="7F5BD6C5" w:rsidP="7F5BD6C5" w:rsidRDefault="7F5BD6C5" w14:paraId="573555AD" w14:textId="64AD2080">
          <w:pPr>
            <w:pStyle w:val="Header"/>
            <w:bidi w:val="0"/>
            <w:jc w:val="center"/>
          </w:pPr>
          <w:r w:rsidR="41747219">
            <w:drawing>
              <wp:inline xmlns:wp14="http://schemas.microsoft.com/office/word/2010/wordprocessingDrawing" wp14:editId="6C62CED3" wp14:anchorId="1C730906">
                <wp:extent cx="2076450" cy="485775"/>
                <wp:effectExtent l="0" t="0" r="0" b="0"/>
                <wp:docPr id="2167983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6798362" name=""/>
                        <pic:cNvPicPr/>
                      </pic:nvPicPr>
                      <pic:blipFill>
                        <a:blip xmlns:r="http://schemas.openxmlformats.org/officeDocument/2006/relationships" r:embed="rId1215791995">
                          <a:extLst>
                            <a:ext xmlns:a="http://schemas.openxmlformats.org/drawingml/2006/main" uri="{28A0092B-C50C-407E-A947-70E740481C1C}">
                              <a14:useLocalDpi xmlns:a14="http://schemas.microsoft.com/office/drawing/2010/main" val="0"/>
                            </a:ext>
                          </a:extLst>
                        </a:blip>
                        <a:stretch>
                          <a:fillRect/>
                        </a:stretch>
                      </pic:blipFill>
                      <pic:spPr>
                        <a:xfrm>
                          <a:off x="0" y="0"/>
                          <a:ext cx="2076450" cy="485775"/>
                        </a:xfrm>
                        <a:prstGeom prst="rect">
                          <a:avLst/>
                        </a:prstGeom>
                      </pic:spPr>
                    </pic:pic>
                  </a:graphicData>
                </a:graphic>
              </wp:inline>
            </w:drawing>
          </w:r>
        </w:p>
      </w:tc>
      <w:tc>
        <w:tcPr>
          <w:tcW w:w="4650" w:type="dxa"/>
          <w:tcMar/>
        </w:tcPr>
        <w:p w:rsidR="7F5BD6C5" w:rsidP="7F5BD6C5" w:rsidRDefault="7F5BD6C5" w14:paraId="037F2525" w14:textId="33162E4F">
          <w:pPr>
            <w:pStyle w:val="Header"/>
            <w:bidi w:val="0"/>
            <w:ind w:right="-115"/>
            <w:jc w:val="right"/>
          </w:pPr>
        </w:p>
      </w:tc>
    </w:tr>
  </w:tbl>
  <w:p w:rsidR="7F5BD6C5" w:rsidP="7F5BD6C5" w:rsidRDefault="7F5BD6C5" w14:paraId="1AB4E288" w14:textId="0832D0FF">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4650"/>
      <w:gridCol w:w="4650"/>
      <w:gridCol w:w="4650"/>
    </w:tblGrid>
    <w:tr xmlns:wp14="http://schemas.microsoft.com/office/word/2010/wordml" w:rsidR="7F5BD6C5" w:rsidTr="1EBB581A" w14:paraId="6CFD32C8" wp14:textId="77777777">
      <w:tc>
        <w:tcPr>
          <w:tcW w:w="4650" w:type="dxa"/>
          <w:tcMar/>
        </w:tcPr>
        <w:p w:rsidR="7F5BD6C5" w:rsidP="7F5BD6C5" w:rsidRDefault="7F5BD6C5" w14:paraId="70B4EC0A" w14:textId="78D20181">
          <w:pPr>
            <w:pStyle w:val="Header"/>
            <w:bidi w:val="0"/>
            <w:ind w:left="-115"/>
            <w:jc w:val="left"/>
          </w:pPr>
        </w:p>
      </w:tc>
      <w:tc>
        <w:tcPr>
          <w:tcW w:w="4650" w:type="dxa"/>
          <w:tcMar/>
        </w:tcPr>
        <w:p w:rsidR="7F5BD6C5" w:rsidP="7F5BD6C5" w:rsidRDefault="7F5BD6C5" w14:paraId="45233397" w14:textId="6A2D80FB">
          <w:pPr>
            <w:pStyle w:val="Header"/>
            <w:bidi w:val="0"/>
            <w:jc w:val="center"/>
          </w:pPr>
          <w:r w:rsidR="1EBB581A">
            <w:drawing>
              <wp:inline xmlns:wp14="http://schemas.microsoft.com/office/word/2010/wordprocessingDrawing" wp14:editId="37E2F47D" wp14:anchorId="0119B96C">
                <wp:extent cx="2057400" cy="876300"/>
                <wp:effectExtent l="0" t="0" r="0" b="0"/>
                <wp:docPr id="188124151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1241516" name=""/>
                        <pic:cNvPicPr/>
                      </pic:nvPicPr>
                      <pic:blipFill>
                        <a:blip xmlns:r="http://schemas.openxmlformats.org/officeDocument/2006/relationships" r:embed="rId204212049">
                          <a:extLst>
                            <a:ext xmlns:a="http://schemas.openxmlformats.org/drawingml/2006/main" uri="{28A0092B-C50C-407E-A947-70E740481C1C}">
                              <a14:useLocalDpi xmlns:a14="http://schemas.microsoft.com/office/drawing/2010/main" val="0"/>
                            </a:ext>
                          </a:extLst>
                        </a:blip>
                        <a:stretch>
                          <a:fillRect/>
                        </a:stretch>
                      </pic:blipFill>
                      <pic:spPr>
                        <a:xfrm>
                          <a:off x="0" y="0"/>
                          <a:ext cx="2057400" cy="876300"/>
                        </a:xfrm>
                        <a:prstGeom prst="rect">
                          <a:avLst/>
                        </a:prstGeom>
                      </pic:spPr>
                    </pic:pic>
                  </a:graphicData>
                </a:graphic>
              </wp:inline>
            </w:drawing>
          </w:r>
        </w:p>
      </w:tc>
      <w:tc>
        <w:tcPr>
          <w:tcW w:w="4650" w:type="dxa"/>
          <w:tcMar/>
        </w:tcPr>
        <w:p w:rsidR="7F5BD6C5" w:rsidP="7F5BD6C5" w:rsidRDefault="7F5BD6C5" w14:paraId="550B7781" w14:textId="0FFAED78">
          <w:pPr>
            <w:pStyle w:val="Header"/>
            <w:bidi w:val="0"/>
            <w:ind w:right="-115"/>
            <w:jc w:val="right"/>
          </w:pPr>
        </w:p>
      </w:tc>
    </w:tr>
  </w:tbl>
  <w:p w:rsidR="7F5BD6C5" w:rsidP="7F5BD6C5" w:rsidRDefault="7F5BD6C5" w14:paraId="6344AE25" w14:textId="4C9AC56C">
    <w:pPr>
      <w:pStyle w:val="Header"/>
      <w:bidi w:val="0"/>
    </w:pPr>
  </w:p>
</w:hdr>
</file>

<file path=word/numbering.xml><?xml version="1.0" encoding="utf-8"?>
<w:numbering xmlns:w="http://schemas.openxmlformats.org/wordprocessingml/2006/main">
  <w:abstractNum xmlns:w="http://schemas.openxmlformats.org/wordprocessingml/2006/main" w:abstractNumId="19">
    <w:nsid w:val="273d09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79a6b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a089c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dc780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274d4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711ae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0a8d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3eca2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6647f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aa0f3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a0907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143f3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31496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5a434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de8fc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0b65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82a7a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df87d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bd227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3172A5"/>
    <w:rsid w:val="00227C48"/>
    <w:rsid w:val="0042E01A"/>
    <w:rsid w:val="007DAAF3"/>
    <w:rsid w:val="009A7AF6"/>
    <w:rsid w:val="009F2CF8"/>
    <w:rsid w:val="00AF99D1"/>
    <w:rsid w:val="00CB26FE"/>
    <w:rsid w:val="00D43523"/>
    <w:rsid w:val="011E69C4"/>
    <w:rsid w:val="01568558"/>
    <w:rsid w:val="0159B7C3"/>
    <w:rsid w:val="0179E5FC"/>
    <w:rsid w:val="01A0A982"/>
    <w:rsid w:val="01A2B022"/>
    <w:rsid w:val="01A9576E"/>
    <w:rsid w:val="01B0D0F7"/>
    <w:rsid w:val="01FAD77A"/>
    <w:rsid w:val="0205DFE2"/>
    <w:rsid w:val="022B50C2"/>
    <w:rsid w:val="028FA599"/>
    <w:rsid w:val="02D9D10A"/>
    <w:rsid w:val="02F0237D"/>
    <w:rsid w:val="03110798"/>
    <w:rsid w:val="0312E084"/>
    <w:rsid w:val="031851E9"/>
    <w:rsid w:val="031973A9"/>
    <w:rsid w:val="04141B51"/>
    <w:rsid w:val="047D770A"/>
    <w:rsid w:val="048944C8"/>
    <w:rsid w:val="048944C8"/>
    <w:rsid w:val="048C5B75"/>
    <w:rsid w:val="049D16B3"/>
    <w:rsid w:val="0510C93D"/>
    <w:rsid w:val="05250034"/>
    <w:rsid w:val="0548A5A4"/>
    <w:rsid w:val="056970F0"/>
    <w:rsid w:val="05825527"/>
    <w:rsid w:val="05987260"/>
    <w:rsid w:val="05BE408C"/>
    <w:rsid w:val="05DFAC07"/>
    <w:rsid w:val="05E18D99"/>
    <w:rsid w:val="05F5D5F9"/>
    <w:rsid w:val="064E3EBB"/>
    <w:rsid w:val="066FEDA6"/>
    <w:rsid w:val="0682C576"/>
    <w:rsid w:val="0689865E"/>
    <w:rsid w:val="069A9D0C"/>
    <w:rsid w:val="06F15AFB"/>
    <w:rsid w:val="06F1E1AA"/>
    <w:rsid w:val="0706119A"/>
    <w:rsid w:val="07125219"/>
    <w:rsid w:val="071DAE81"/>
    <w:rsid w:val="071F74A9"/>
    <w:rsid w:val="07392C8C"/>
    <w:rsid w:val="0742E15A"/>
    <w:rsid w:val="07D923E7"/>
    <w:rsid w:val="0834EDB9"/>
    <w:rsid w:val="087305BC"/>
    <w:rsid w:val="0874E4E0"/>
    <w:rsid w:val="087609BB"/>
    <w:rsid w:val="089DAF06"/>
    <w:rsid w:val="09068FAE"/>
    <w:rsid w:val="09068FAE"/>
    <w:rsid w:val="090B42A1"/>
    <w:rsid w:val="0936B4A5"/>
    <w:rsid w:val="0984F7E1"/>
    <w:rsid w:val="09FC630A"/>
    <w:rsid w:val="0A24BB4A"/>
    <w:rsid w:val="0A2A9B7B"/>
    <w:rsid w:val="0A39E317"/>
    <w:rsid w:val="0A3E8CB5"/>
    <w:rsid w:val="0A533EA1"/>
    <w:rsid w:val="0A59AB26"/>
    <w:rsid w:val="0A861AC1"/>
    <w:rsid w:val="0A868F7A"/>
    <w:rsid w:val="0A8EB7DD"/>
    <w:rsid w:val="0AA36B2A"/>
    <w:rsid w:val="0AA427D4"/>
    <w:rsid w:val="0AACE9BE"/>
    <w:rsid w:val="0AF2C77E"/>
    <w:rsid w:val="0B0F8D6B"/>
    <w:rsid w:val="0B1A2C1F"/>
    <w:rsid w:val="0B202C90"/>
    <w:rsid w:val="0B4A39EF"/>
    <w:rsid w:val="0BC9CC02"/>
    <w:rsid w:val="0BF0BE98"/>
    <w:rsid w:val="0BFCF88A"/>
    <w:rsid w:val="0C45D094"/>
    <w:rsid w:val="0C851977"/>
    <w:rsid w:val="0C9A59A5"/>
    <w:rsid w:val="0CB31605"/>
    <w:rsid w:val="0CE000D6"/>
    <w:rsid w:val="0CE8D14B"/>
    <w:rsid w:val="0CE8E9E0"/>
    <w:rsid w:val="0CFF1FB9"/>
    <w:rsid w:val="0D175B69"/>
    <w:rsid w:val="0D38AA57"/>
    <w:rsid w:val="0D4DD1A9"/>
    <w:rsid w:val="0D636B80"/>
    <w:rsid w:val="0DABD58B"/>
    <w:rsid w:val="0DABD58B"/>
    <w:rsid w:val="0DBF0A1D"/>
    <w:rsid w:val="0DCBA9BF"/>
    <w:rsid w:val="0DD77247"/>
    <w:rsid w:val="0DD77247"/>
    <w:rsid w:val="0DDB0BEC"/>
    <w:rsid w:val="0E0A25C8"/>
    <w:rsid w:val="0E1EFBE1"/>
    <w:rsid w:val="0E345A3B"/>
    <w:rsid w:val="0E607EA7"/>
    <w:rsid w:val="0E663218"/>
    <w:rsid w:val="0E7FC42C"/>
    <w:rsid w:val="0EC1A313"/>
    <w:rsid w:val="0EF74251"/>
    <w:rsid w:val="0F0467F9"/>
    <w:rsid w:val="0F09D3CA"/>
    <w:rsid w:val="0F1131C4"/>
    <w:rsid w:val="0F209875"/>
    <w:rsid w:val="0F7936C1"/>
    <w:rsid w:val="0F93914A"/>
    <w:rsid w:val="0F962390"/>
    <w:rsid w:val="0FB16CDB"/>
    <w:rsid w:val="0FCC139B"/>
    <w:rsid w:val="100E0DE1"/>
    <w:rsid w:val="102674AB"/>
    <w:rsid w:val="10554CE3"/>
    <w:rsid w:val="107E55A9"/>
    <w:rsid w:val="10A5A42B"/>
    <w:rsid w:val="10AAA386"/>
    <w:rsid w:val="10AC3911"/>
    <w:rsid w:val="10C48BB1"/>
    <w:rsid w:val="10C4E39F"/>
    <w:rsid w:val="10E5DDF2"/>
    <w:rsid w:val="10F2C299"/>
    <w:rsid w:val="113B7325"/>
    <w:rsid w:val="1141C68A"/>
    <w:rsid w:val="1141C68A"/>
    <w:rsid w:val="114204D3"/>
    <w:rsid w:val="11651637"/>
    <w:rsid w:val="12AE7D0F"/>
    <w:rsid w:val="12BA1DA6"/>
    <w:rsid w:val="12D6D3C8"/>
    <w:rsid w:val="12DD96EB"/>
    <w:rsid w:val="12F6ECDF"/>
    <w:rsid w:val="12FAD662"/>
    <w:rsid w:val="1327ECA3"/>
    <w:rsid w:val="133251C0"/>
    <w:rsid w:val="133959F4"/>
    <w:rsid w:val="136FA226"/>
    <w:rsid w:val="138A6143"/>
    <w:rsid w:val="1392B709"/>
    <w:rsid w:val="139F40BB"/>
    <w:rsid w:val="13A6F003"/>
    <w:rsid w:val="13B6A2B8"/>
    <w:rsid w:val="142DFFF9"/>
    <w:rsid w:val="146A547E"/>
    <w:rsid w:val="146A547E"/>
    <w:rsid w:val="14A65A6F"/>
    <w:rsid w:val="14D06C25"/>
    <w:rsid w:val="14D107E0"/>
    <w:rsid w:val="14FCFDD4"/>
    <w:rsid w:val="150B953E"/>
    <w:rsid w:val="150EEF5C"/>
    <w:rsid w:val="1550CA1C"/>
    <w:rsid w:val="15572750"/>
    <w:rsid w:val="15575C25"/>
    <w:rsid w:val="15575C25"/>
    <w:rsid w:val="15874745"/>
    <w:rsid w:val="15A865BF"/>
    <w:rsid w:val="15BE1F29"/>
    <w:rsid w:val="15EDC11A"/>
    <w:rsid w:val="160F07D2"/>
    <w:rsid w:val="160F07D2"/>
    <w:rsid w:val="16166A76"/>
    <w:rsid w:val="167836ED"/>
    <w:rsid w:val="16866D7C"/>
    <w:rsid w:val="16B63097"/>
    <w:rsid w:val="16B6F97D"/>
    <w:rsid w:val="16BA9CC5"/>
    <w:rsid w:val="16BAF9AD"/>
    <w:rsid w:val="16BAF9AD"/>
    <w:rsid w:val="17121CD3"/>
    <w:rsid w:val="1712D7A3"/>
    <w:rsid w:val="1776598B"/>
    <w:rsid w:val="17CA694E"/>
    <w:rsid w:val="17CA694E"/>
    <w:rsid w:val="17E311F5"/>
    <w:rsid w:val="1809D710"/>
    <w:rsid w:val="18366F76"/>
    <w:rsid w:val="187CC3A7"/>
    <w:rsid w:val="18A552ED"/>
    <w:rsid w:val="18A80C4F"/>
    <w:rsid w:val="18CF68BD"/>
    <w:rsid w:val="18DE53DC"/>
    <w:rsid w:val="19051262"/>
    <w:rsid w:val="19468D23"/>
    <w:rsid w:val="1971DD26"/>
    <w:rsid w:val="197D0944"/>
    <w:rsid w:val="19817D5B"/>
    <w:rsid w:val="198641D0"/>
    <w:rsid w:val="19A09FA5"/>
    <w:rsid w:val="19B68EBF"/>
    <w:rsid w:val="19C46CB9"/>
    <w:rsid w:val="1A0C00B7"/>
    <w:rsid w:val="1A13C54E"/>
    <w:rsid w:val="1A686ECA"/>
    <w:rsid w:val="1A86CCBE"/>
    <w:rsid w:val="1A971127"/>
    <w:rsid w:val="1AA0E2C3"/>
    <w:rsid w:val="1AACC844"/>
    <w:rsid w:val="1AE89D32"/>
    <w:rsid w:val="1AF46C9C"/>
    <w:rsid w:val="1AF920F9"/>
    <w:rsid w:val="1B0AFAF0"/>
    <w:rsid w:val="1B229BD3"/>
    <w:rsid w:val="1B3DAA6B"/>
    <w:rsid w:val="1B43DEEE"/>
    <w:rsid w:val="1BB81245"/>
    <w:rsid w:val="1BC5700A"/>
    <w:rsid w:val="1BE9D875"/>
    <w:rsid w:val="1C3F99E3"/>
    <w:rsid w:val="1C8E0579"/>
    <w:rsid w:val="1CF0B0C5"/>
    <w:rsid w:val="1CF9B763"/>
    <w:rsid w:val="1D232CAF"/>
    <w:rsid w:val="1D268AFE"/>
    <w:rsid w:val="1DA53EE7"/>
    <w:rsid w:val="1DBE6D80"/>
    <w:rsid w:val="1DD24565"/>
    <w:rsid w:val="1DD46DB4"/>
    <w:rsid w:val="1DD88385"/>
    <w:rsid w:val="1E13C826"/>
    <w:rsid w:val="1E1C7C57"/>
    <w:rsid w:val="1E2866AD"/>
    <w:rsid w:val="1E2866AD"/>
    <w:rsid w:val="1E95ADE9"/>
    <w:rsid w:val="1EBB581A"/>
    <w:rsid w:val="1EC7E563"/>
    <w:rsid w:val="1EF4248E"/>
    <w:rsid w:val="1F0B3546"/>
    <w:rsid w:val="1F17FB59"/>
    <w:rsid w:val="1F2F8FC9"/>
    <w:rsid w:val="1F46440C"/>
    <w:rsid w:val="1F499A20"/>
    <w:rsid w:val="1F88A022"/>
    <w:rsid w:val="1FE4BFCF"/>
    <w:rsid w:val="1FE4BFCF"/>
    <w:rsid w:val="1FE67AC9"/>
    <w:rsid w:val="2021EC7E"/>
    <w:rsid w:val="202C6640"/>
    <w:rsid w:val="206B673B"/>
    <w:rsid w:val="207C1DFE"/>
    <w:rsid w:val="208AABCC"/>
    <w:rsid w:val="21023833"/>
    <w:rsid w:val="210C0E76"/>
    <w:rsid w:val="2115D47C"/>
    <w:rsid w:val="215D79EE"/>
    <w:rsid w:val="21A445D4"/>
    <w:rsid w:val="21AE6AE2"/>
    <w:rsid w:val="21BCE9DA"/>
    <w:rsid w:val="21BCE9DA"/>
    <w:rsid w:val="222048C1"/>
    <w:rsid w:val="22352320"/>
    <w:rsid w:val="22B55C82"/>
    <w:rsid w:val="22B9269F"/>
    <w:rsid w:val="22BC7265"/>
    <w:rsid w:val="2359559F"/>
    <w:rsid w:val="23D954B0"/>
    <w:rsid w:val="23F40C7F"/>
    <w:rsid w:val="2438B277"/>
    <w:rsid w:val="24B2D4A3"/>
    <w:rsid w:val="24CA75E8"/>
    <w:rsid w:val="25539EEE"/>
    <w:rsid w:val="255CE8E8"/>
    <w:rsid w:val="25BF558C"/>
    <w:rsid w:val="25D194AC"/>
    <w:rsid w:val="25DBDBCB"/>
    <w:rsid w:val="25FA0038"/>
    <w:rsid w:val="25FA0038"/>
    <w:rsid w:val="261DB642"/>
    <w:rsid w:val="26318F52"/>
    <w:rsid w:val="265AF03C"/>
    <w:rsid w:val="26AC2BDB"/>
    <w:rsid w:val="26E5A586"/>
    <w:rsid w:val="26EF6924"/>
    <w:rsid w:val="282F60BF"/>
    <w:rsid w:val="2832937D"/>
    <w:rsid w:val="2844D982"/>
    <w:rsid w:val="285D7D22"/>
    <w:rsid w:val="28EAADCB"/>
    <w:rsid w:val="2916AE2C"/>
    <w:rsid w:val="2925F187"/>
    <w:rsid w:val="29367609"/>
    <w:rsid w:val="295095F3"/>
    <w:rsid w:val="29517C53"/>
    <w:rsid w:val="29651EAB"/>
    <w:rsid w:val="2987EA31"/>
    <w:rsid w:val="29A961F6"/>
    <w:rsid w:val="29CAE927"/>
    <w:rsid w:val="2A230E91"/>
    <w:rsid w:val="2A26E5B5"/>
    <w:rsid w:val="2A2D9CDA"/>
    <w:rsid w:val="2A325041"/>
    <w:rsid w:val="2A39C740"/>
    <w:rsid w:val="2A8BDA0B"/>
    <w:rsid w:val="2AA15294"/>
    <w:rsid w:val="2AD95562"/>
    <w:rsid w:val="2AECC9D7"/>
    <w:rsid w:val="2B1CAE14"/>
    <w:rsid w:val="2B2D8E35"/>
    <w:rsid w:val="2B44B6CF"/>
    <w:rsid w:val="2B558840"/>
    <w:rsid w:val="2B5EEC93"/>
    <w:rsid w:val="2B7F9CFE"/>
    <w:rsid w:val="2BE36C12"/>
    <w:rsid w:val="2BF8295C"/>
    <w:rsid w:val="2C3172A5"/>
    <w:rsid w:val="2C374169"/>
    <w:rsid w:val="2C4E5191"/>
    <w:rsid w:val="2C4E5191"/>
    <w:rsid w:val="2C586218"/>
    <w:rsid w:val="2C686553"/>
    <w:rsid w:val="2C785444"/>
    <w:rsid w:val="2C91430B"/>
    <w:rsid w:val="2CAD422C"/>
    <w:rsid w:val="2CD46838"/>
    <w:rsid w:val="2CE102B8"/>
    <w:rsid w:val="2D0A03C5"/>
    <w:rsid w:val="2D4440F8"/>
    <w:rsid w:val="2D7959DA"/>
    <w:rsid w:val="2D8AE914"/>
    <w:rsid w:val="2D9FB365"/>
    <w:rsid w:val="2DB76BCA"/>
    <w:rsid w:val="2DC4E8D0"/>
    <w:rsid w:val="2DC4EAA4"/>
    <w:rsid w:val="2E0F4106"/>
    <w:rsid w:val="2E25A1AA"/>
    <w:rsid w:val="2E2D136C"/>
    <w:rsid w:val="2E7CD319"/>
    <w:rsid w:val="2E8B4E59"/>
    <w:rsid w:val="2EB11753"/>
    <w:rsid w:val="2EB40356"/>
    <w:rsid w:val="2EE1A3C9"/>
    <w:rsid w:val="2EE918A1"/>
    <w:rsid w:val="2F12BFF9"/>
    <w:rsid w:val="2F27A6FB"/>
    <w:rsid w:val="2F27B54D"/>
    <w:rsid w:val="2F3A8243"/>
    <w:rsid w:val="2F791D89"/>
    <w:rsid w:val="2FD87999"/>
    <w:rsid w:val="3002C610"/>
    <w:rsid w:val="30273E35"/>
    <w:rsid w:val="3031CBD7"/>
    <w:rsid w:val="30CD34B7"/>
    <w:rsid w:val="30E65BA3"/>
    <w:rsid w:val="310478E7"/>
    <w:rsid w:val="31093137"/>
    <w:rsid w:val="3116220F"/>
    <w:rsid w:val="311FFAD4"/>
    <w:rsid w:val="313B49DB"/>
    <w:rsid w:val="3171D896"/>
    <w:rsid w:val="31B473DB"/>
    <w:rsid w:val="31E76B4E"/>
    <w:rsid w:val="3205E94C"/>
    <w:rsid w:val="3205E94C"/>
    <w:rsid w:val="322291CC"/>
    <w:rsid w:val="322B7E17"/>
    <w:rsid w:val="327BC0BD"/>
    <w:rsid w:val="328E3BE8"/>
    <w:rsid w:val="328E5437"/>
    <w:rsid w:val="3298EBA0"/>
    <w:rsid w:val="32D28245"/>
    <w:rsid w:val="32F7544E"/>
    <w:rsid w:val="336462D4"/>
    <w:rsid w:val="336EDA6C"/>
    <w:rsid w:val="338EB177"/>
    <w:rsid w:val="33A7D07B"/>
    <w:rsid w:val="33A7D07B"/>
    <w:rsid w:val="33AEA6CC"/>
    <w:rsid w:val="33CC4A83"/>
    <w:rsid w:val="340805EC"/>
    <w:rsid w:val="3449DB5C"/>
    <w:rsid w:val="3464EB50"/>
    <w:rsid w:val="348A99A5"/>
    <w:rsid w:val="34937B95"/>
    <w:rsid w:val="3494720A"/>
    <w:rsid w:val="34CD7162"/>
    <w:rsid w:val="35781AA9"/>
    <w:rsid w:val="35B3CAA2"/>
    <w:rsid w:val="35FAA330"/>
    <w:rsid w:val="360A2D83"/>
    <w:rsid w:val="3619B9CB"/>
    <w:rsid w:val="3687E4FE"/>
    <w:rsid w:val="3692BDB0"/>
    <w:rsid w:val="36967FB9"/>
    <w:rsid w:val="36C56BE7"/>
    <w:rsid w:val="36D31868"/>
    <w:rsid w:val="36DEFE6C"/>
    <w:rsid w:val="377B8D2C"/>
    <w:rsid w:val="377B8D2C"/>
    <w:rsid w:val="378E1981"/>
    <w:rsid w:val="378E1981"/>
    <w:rsid w:val="37AE5FEE"/>
    <w:rsid w:val="37AE5FEE"/>
    <w:rsid w:val="37CF686A"/>
    <w:rsid w:val="37D48A88"/>
    <w:rsid w:val="38393287"/>
    <w:rsid w:val="384CF5E3"/>
    <w:rsid w:val="385228F7"/>
    <w:rsid w:val="387D30BE"/>
    <w:rsid w:val="38D130D8"/>
    <w:rsid w:val="392A2D79"/>
    <w:rsid w:val="392F3CEF"/>
    <w:rsid w:val="39345D4C"/>
    <w:rsid w:val="394DB3BA"/>
    <w:rsid w:val="39667251"/>
    <w:rsid w:val="3980D671"/>
    <w:rsid w:val="39A5FA42"/>
    <w:rsid w:val="39BF85C0"/>
    <w:rsid w:val="39D36AF8"/>
    <w:rsid w:val="39F817AD"/>
    <w:rsid w:val="3A10F12B"/>
    <w:rsid w:val="3A285E90"/>
    <w:rsid w:val="3A7E1B6F"/>
    <w:rsid w:val="3A874F05"/>
    <w:rsid w:val="3A90821D"/>
    <w:rsid w:val="3AF043CA"/>
    <w:rsid w:val="3B430943"/>
    <w:rsid w:val="3BCB8F66"/>
    <w:rsid w:val="3CD29DF7"/>
    <w:rsid w:val="3D00B6A7"/>
    <w:rsid w:val="3D9500CD"/>
    <w:rsid w:val="3DC5863D"/>
    <w:rsid w:val="3E0C2BBF"/>
    <w:rsid w:val="3E6C0EC2"/>
    <w:rsid w:val="3EA500D1"/>
    <w:rsid w:val="3EC6FCA8"/>
    <w:rsid w:val="3ED01DEF"/>
    <w:rsid w:val="3F500631"/>
    <w:rsid w:val="3F510677"/>
    <w:rsid w:val="3F79D9FB"/>
    <w:rsid w:val="3F9D5F2A"/>
    <w:rsid w:val="3FB647FC"/>
    <w:rsid w:val="3FEF2D8F"/>
    <w:rsid w:val="4017EC61"/>
    <w:rsid w:val="40274AAD"/>
    <w:rsid w:val="40401DCD"/>
    <w:rsid w:val="40401DCD"/>
    <w:rsid w:val="405FFE4C"/>
    <w:rsid w:val="4080DAE4"/>
    <w:rsid w:val="40A0204E"/>
    <w:rsid w:val="40AB6E87"/>
    <w:rsid w:val="40F5DF69"/>
    <w:rsid w:val="40F896BA"/>
    <w:rsid w:val="410961DA"/>
    <w:rsid w:val="41747219"/>
    <w:rsid w:val="41B7D2AF"/>
    <w:rsid w:val="41DF502E"/>
    <w:rsid w:val="41EA41A3"/>
    <w:rsid w:val="42335C18"/>
    <w:rsid w:val="426085F4"/>
    <w:rsid w:val="426415F6"/>
    <w:rsid w:val="427166B8"/>
    <w:rsid w:val="4299FB2F"/>
    <w:rsid w:val="429FF1B2"/>
    <w:rsid w:val="42AF0ADC"/>
    <w:rsid w:val="42B31B0E"/>
    <w:rsid w:val="42B9070E"/>
    <w:rsid w:val="42E65E5C"/>
    <w:rsid w:val="42F7DF15"/>
    <w:rsid w:val="431CA60B"/>
    <w:rsid w:val="4327EDD0"/>
    <w:rsid w:val="433385DB"/>
    <w:rsid w:val="437CF047"/>
    <w:rsid w:val="43D7C9CC"/>
    <w:rsid w:val="43DDED9A"/>
    <w:rsid w:val="43E1706D"/>
    <w:rsid w:val="4402DEA5"/>
    <w:rsid w:val="4402DEA5"/>
    <w:rsid w:val="440D4210"/>
    <w:rsid w:val="443D5791"/>
    <w:rsid w:val="44699DD8"/>
    <w:rsid w:val="44B3A658"/>
    <w:rsid w:val="44E2BF00"/>
    <w:rsid w:val="44E9A318"/>
    <w:rsid w:val="450CB293"/>
    <w:rsid w:val="450CB293"/>
    <w:rsid w:val="45447389"/>
    <w:rsid w:val="458D919E"/>
    <w:rsid w:val="4598AC3E"/>
    <w:rsid w:val="45A49009"/>
    <w:rsid w:val="45B26883"/>
    <w:rsid w:val="45B44EBA"/>
    <w:rsid w:val="45C0E650"/>
    <w:rsid w:val="461A85B5"/>
    <w:rsid w:val="465AC867"/>
    <w:rsid w:val="46782D0A"/>
    <w:rsid w:val="4681961D"/>
    <w:rsid w:val="46A700AB"/>
    <w:rsid w:val="46A700AB"/>
    <w:rsid w:val="470C082C"/>
    <w:rsid w:val="4734D385"/>
    <w:rsid w:val="4769E890"/>
    <w:rsid w:val="47B28ACF"/>
    <w:rsid w:val="47FAAA8D"/>
    <w:rsid w:val="47FAAA8D"/>
    <w:rsid w:val="480DD620"/>
    <w:rsid w:val="4817FA13"/>
    <w:rsid w:val="483101B7"/>
    <w:rsid w:val="483992CA"/>
    <w:rsid w:val="4866C645"/>
    <w:rsid w:val="488A1FAA"/>
    <w:rsid w:val="489C64D2"/>
    <w:rsid w:val="48B5262A"/>
    <w:rsid w:val="490AF4DF"/>
    <w:rsid w:val="492A7663"/>
    <w:rsid w:val="49596919"/>
    <w:rsid w:val="4965E7A1"/>
    <w:rsid w:val="49691043"/>
    <w:rsid w:val="4988A9A4"/>
    <w:rsid w:val="49B3316D"/>
    <w:rsid w:val="49BB8C76"/>
    <w:rsid w:val="49E65FBF"/>
    <w:rsid w:val="49ED7986"/>
    <w:rsid w:val="49ED7986"/>
    <w:rsid w:val="49F191E3"/>
    <w:rsid w:val="4A05CCEC"/>
    <w:rsid w:val="4A1FBBD3"/>
    <w:rsid w:val="4A7F501F"/>
    <w:rsid w:val="4A9A8AD7"/>
    <w:rsid w:val="4AD0ED49"/>
    <w:rsid w:val="4AF2AD01"/>
    <w:rsid w:val="4B552D1F"/>
    <w:rsid w:val="4B6B97F6"/>
    <w:rsid w:val="4BC373E1"/>
    <w:rsid w:val="4BD646CE"/>
    <w:rsid w:val="4C1853F5"/>
    <w:rsid w:val="4C4A2B8E"/>
    <w:rsid w:val="4C4B2210"/>
    <w:rsid w:val="4C570CE3"/>
    <w:rsid w:val="4CAFF0D5"/>
    <w:rsid w:val="4CC04EB9"/>
    <w:rsid w:val="4CC6D099"/>
    <w:rsid w:val="4D081DBD"/>
    <w:rsid w:val="4D136163"/>
    <w:rsid w:val="4D136163"/>
    <w:rsid w:val="4D1737C7"/>
    <w:rsid w:val="4D1DFCD9"/>
    <w:rsid w:val="4D345C89"/>
    <w:rsid w:val="4D345C89"/>
    <w:rsid w:val="4D3E4B51"/>
    <w:rsid w:val="4D61A69E"/>
    <w:rsid w:val="4DBEC887"/>
    <w:rsid w:val="4DD8E218"/>
    <w:rsid w:val="4DE03B38"/>
    <w:rsid w:val="4DF757C1"/>
    <w:rsid w:val="4E0BBF22"/>
    <w:rsid w:val="4E1DCC1D"/>
    <w:rsid w:val="4E31EE4E"/>
    <w:rsid w:val="4E34A99F"/>
    <w:rsid w:val="4E34A99F"/>
    <w:rsid w:val="4E4D1E02"/>
    <w:rsid w:val="4EBC805C"/>
    <w:rsid w:val="4EE78EDF"/>
    <w:rsid w:val="4EF41D86"/>
    <w:rsid w:val="4F12EC52"/>
    <w:rsid w:val="4F8027DE"/>
    <w:rsid w:val="4FF12F33"/>
    <w:rsid w:val="5013450D"/>
    <w:rsid w:val="5014D17D"/>
    <w:rsid w:val="50539CAF"/>
    <w:rsid w:val="505D640F"/>
    <w:rsid w:val="5099D27C"/>
    <w:rsid w:val="50A7A960"/>
    <w:rsid w:val="50BBF4B6"/>
    <w:rsid w:val="50D66CF7"/>
    <w:rsid w:val="51090546"/>
    <w:rsid w:val="510A967C"/>
    <w:rsid w:val="512ABD60"/>
    <w:rsid w:val="51B61E7A"/>
    <w:rsid w:val="51E37B6B"/>
    <w:rsid w:val="51E8D742"/>
    <w:rsid w:val="51F2F5CD"/>
    <w:rsid w:val="51F2F5CD"/>
    <w:rsid w:val="51F9B075"/>
    <w:rsid w:val="5226DCBB"/>
    <w:rsid w:val="526E630E"/>
    <w:rsid w:val="52B0937B"/>
    <w:rsid w:val="52B8D160"/>
    <w:rsid w:val="52C3438B"/>
    <w:rsid w:val="52C6F7E1"/>
    <w:rsid w:val="52C7BDDC"/>
    <w:rsid w:val="53D7D8B5"/>
    <w:rsid w:val="53DC72E2"/>
    <w:rsid w:val="54227321"/>
    <w:rsid w:val="545F13EC"/>
    <w:rsid w:val="547C50DD"/>
    <w:rsid w:val="5483D82B"/>
    <w:rsid w:val="54923124"/>
    <w:rsid w:val="54C0AC58"/>
    <w:rsid w:val="54C0D73A"/>
    <w:rsid w:val="5515BC15"/>
    <w:rsid w:val="551E1816"/>
    <w:rsid w:val="553B59F2"/>
    <w:rsid w:val="558478F0"/>
    <w:rsid w:val="559DE817"/>
    <w:rsid w:val="55B728AF"/>
    <w:rsid w:val="55E845CA"/>
    <w:rsid w:val="562B900F"/>
    <w:rsid w:val="56634D09"/>
    <w:rsid w:val="567424EA"/>
    <w:rsid w:val="56C435AB"/>
    <w:rsid w:val="56C435AB"/>
    <w:rsid w:val="56DD5C62"/>
    <w:rsid w:val="56E7B314"/>
    <w:rsid w:val="56EE6E0C"/>
    <w:rsid w:val="5755427C"/>
    <w:rsid w:val="57B6A363"/>
    <w:rsid w:val="5806B81F"/>
    <w:rsid w:val="5806C6BF"/>
    <w:rsid w:val="582EC514"/>
    <w:rsid w:val="584EC98F"/>
    <w:rsid w:val="589CC76F"/>
    <w:rsid w:val="58BE4193"/>
    <w:rsid w:val="58FE9AC1"/>
    <w:rsid w:val="5919E3C4"/>
    <w:rsid w:val="595223B5"/>
    <w:rsid w:val="595D02AD"/>
    <w:rsid w:val="5A1E5A7C"/>
    <w:rsid w:val="5A2D6F59"/>
    <w:rsid w:val="5AADB760"/>
    <w:rsid w:val="5AAEA5AE"/>
    <w:rsid w:val="5AB1F7DD"/>
    <w:rsid w:val="5ABCF1A2"/>
    <w:rsid w:val="5B33706D"/>
    <w:rsid w:val="5B605822"/>
    <w:rsid w:val="5B7F7971"/>
    <w:rsid w:val="5B9BFC4E"/>
    <w:rsid w:val="5BACC573"/>
    <w:rsid w:val="5BBA63FB"/>
    <w:rsid w:val="5BC96E20"/>
    <w:rsid w:val="5BDA2C16"/>
    <w:rsid w:val="5BE13F0E"/>
    <w:rsid w:val="5C6EB512"/>
    <w:rsid w:val="5C80BD3A"/>
    <w:rsid w:val="5C8B681B"/>
    <w:rsid w:val="5C937D36"/>
    <w:rsid w:val="5CC1ADB6"/>
    <w:rsid w:val="5D49707E"/>
    <w:rsid w:val="5D64B55A"/>
    <w:rsid w:val="5D64B55A"/>
    <w:rsid w:val="5D91333F"/>
    <w:rsid w:val="5D9D0E28"/>
    <w:rsid w:val="5DCFA7D9"/>
    <w:rsid w:val="5DE72DC9"/>
    <w:rsid w:val="5DEE442E"/>
    <w:rsid w:val="5E1F3F41"/>
    <w:rsid w:val="5E2B434D"/>
    <w:rsid w:val="5E2F4D97"/>
    <w:rsid w:val="5E40B6F3"/>
    <w:rsid w:val="5E5FF581"/>
    <w:rsid w:val="5E63259B"/>
    <w:rsid w:val="5E82A45C"/>
    <w:rsid w:val="5E8D7892"/>
    <w:rsid w:val="5ED9A5BB"/>
    <w:rsid w:val="5EE9F3B6"/>
    <w:rsid w:val="5F1A0136"/>
    <w:rsid w:val="5F449103"/>
    <w:rsid w:val="5F50CFC9"/>
    <w:rsid w:val="5F865FBC"/>
    <w:rsid w:val="5F9BE501"/>
    <w:rsid w:val="5FBAA853"/>
    <w:rsid w:val="5FCC2941"/>
    <w:rsid w:val="5FCC6CAE"/>
    <w:rsid w:val="5FD2520F"/>
    <w:rsid w:val="5FFB4759"/>
    <w:rsid w:val="603FAD1D"/>
    <w:rsid w:val="60508111"/>
    <w:rsid w:val="6069D02C"/>
    <w:rsid w:val="60CD5D27"/>
    <w:rsid w:val="60D4AEEA"/>
    <w:rsid w:val="612073C6"/>
    <w:rsid w:val="61262A2B"/>
    <w:rsid w:val="617EDB61"/>
    <w:rsid w:val="61B3FCEB"/>
    <w:rsid w:val="61B8A370"/>
    <w:rsid w:val="61B99AD9"/>
    <w:rsid w:val="61DFF9C2"/>
    <w:rsid w:val="61FD8091"/>
    <w:rsid w:val="62259303"/>
    <w:rsid w:val="626205A9"/>
    <w:rsid w:val="62EAEFE6"/>
    <w:rsid w:val="630BC01C"/>
    <w:rsid w:val="631D4003"/>
    <w:rsid w:val="6321C050"/>
    <w:rsid w:val="634D1BB5"/>
    <w:rsid w:val="63A80B7A"/>
    <w:rsid w:val="63C40306"/>
    <w:rsid w:val="63D76240"/>
    <w:rsid w:val="63D76240"/>
    <w:rsid w:val="63E2E89F"/>
    <w:rsid w:val="63E2E89F"/>
    <w:rsid w:val="63F2E95C"/>
    <w:rsid w:val="640C08C5"/>
    <w:rsid w:val="6411D600"/>
    <w:rsid w:val="6411D600"/>
    <w:rsid w:val="642478B7"/>
    <w:rsid w:val="64335DE1"/>
    <w:rsid w:val="64429ADE"/>
    <w:rsid w:val="64453E10"/>
    <w:rsid w:val="645C0F59"/>
    <w:rsid w:val="646A8E70"/>
    <w:rsid w:val="646EDF6C"/>
    <w:rsid w:val="6483D3CD"/>
    <w:rsid w:val="64861219"/>
    <w:rsid w:val="6497FE6D"/>
    <w:rsid w:val="6497FE6D"/>
    <w:rsid w:val="64A14041"/>
    <w:rsid w:val="64AF2DE4"/>
    <w:rsid w:val="64CC09A0"/>
    <w:rsid w:val="64CCFA88"/>
    <w:rsid w:val="64CF714B"/>
    <w:rsid w:val="64DE8055"/>
    <w:rsid w:val="6506A20F"/>
    <w:rsid w:val="651D965E"/>
    <w:rsid w:val="652AC696"/>
    <w:rsid w:val="65309F69"/>
    <w:rsid w:val="6568E8BD"/>
    <w:rsid w:val="65736378"/>
    <w:rsid w:val="658F306F"/>
    <w:rsid w:val="65A9B99D"/>
    <w:rsid w:val="65E90516"/>
    <w:rsid w:val="6600A259"/>
    <w:rsid w:val="661EBD2A"/>
    <w:rsid w:val="66596112"/>
    <w:rsid w:val="66596112"/>
    <w:rsid w:val="6696759D"/>
    <w:rsid w:val="66A04BB7"/>
    <w:rsid w:val="66EF2BDC"/>
    <w:rsid w:val="66F8557B"/>
    <w:rsid w:val="6702278B"/>
    <w:rsid w:val="67330A69"/>
    <w:rsid w:val="674A5876"/>
    <w:rsid w:val="67517D5D"/>
    <w:rsid w:val="67870A2A"/>
    <w:rsid w:val="6797CBE3"/>
    <w:rsid w:val="6827C4B9"/>
    <w:rsid w:val="682A5E3B"/>
    <w:rsid w:val="6888DBF7"/>
    <w:rsid w:val="68C23BC2"/>
    <w:rsid w:val="69093D02"/>
    <w:rsid w:val="69413F89"/>
    <w:rsid w:val="694AC2CB"/>
    <w:rsid w:val="697F1DBD"/>
    <w:rsid w:val="69B4EFD3"/>
    <w:rsid w:val="6A14B1A8"/>
    <w:rsid w:val="6A2BEA66"/>
    <w:rsid w:val="6A451299"/>
    <w:rsid w:val="6A451299"/>
    <w:rsid w:val="6AC1DE6D"/>
    <w:rsid w:val="6AE5F253"/>
    <w:rsid w:val="6B05BB84"/>
    <w:rsid w:val="6B1E5F4F"/>
    <w:rsid w:val="6B3869B6"/>
    <w:rsid w:val="6B4BD4F7"/>
    <w:rsid w:val="6B503202"/>
    <w:rsid w:val="6B70038A"/>
    <w:rsid w:val="6B7C96ED"/>
    <w:rsid w:val="6B9A9695"/>
    <w:rsid w:val="6BD68B06"/>
    <w:rsid w:val="6BF4F86C"/>
    <w:rsid w:val="6C2FCE45"/>
    <w:rsid w:val="6C6CE340"/>
    <w:rsid w:val="6CB200F0"/>
    <w:rsid w:val="6CDD808D"/>
    <w:rsid w:val="6CF3A743"/>
    <w:rsid w:val="6D28E97F"/>
    <w:rsid w:val="6D5186D9"/>
    <w:rsid w:val="6DA4675D"/>
    <w:rsid w:val="6DCD1276"/>
    <w:rsid w:val="6DE75FA4"/>
    <w:rsid w:val="6DF1547F"/>
    <w:rsid w:val="6E0CC27D"/>
    <w:rsid w:val="6E0FAAF2"/>
    <w:rsid w:val="6E230599"/>
    <w:rsid w:val="6E2433E9"/>
    <w:rsid w:val="6E2D094B"/>
    <w:rsid w:val="6E3163E4"/>
    <w:rsid w:val="6E35FC0B"/>
    <w:rsid w:val="6E6D8FCC"/>
    <w:rsid w:val="6E76BC3F"/>
    <w:rsid w:val="6E7FFAC4"/>
    <w:rsid w:val="6E9123A9"/>
    <w:rsid w:val="6ECF5E53"/>
    <w:rsid w:val="6EE43E8A"/>
    <w:rsid w:val="6F9AE688"/>
    <w:rsid w:val="6FEC6F96"/>
    <w:rsid w:val="6FF4AEAD"/>
    <w:rsid w:val="6FF4B861"/>
    <w:rsid w:val="700AF858"/>
    <w:rsid w:val="7012FB86"/>
    <w:rsid w:val="70270C40"/>
    <w:rsid w:val="7043C1F1"/>
    <w:rsid w:val="705EC467"/>
    <w:rsid w:val="70711CAE"/>
    <w:rsid w:val="709D35A9"/>
    <w:rsid w:val="70C21805"/>
    <w:rsid w:val="7193A95F"/>
    <w:rsid w:val="719C397F"/>
    <w:rsid w:val="724F979E"/>
    <w:rsid w:val="7253DD08"/>
    <w:rsid w:val="727489ED"/>
    <w:rsid w:val="7280F759"/>
    <w:rsid w:val="7280F759"/>
    <w:rsid w:val="7291B022"/>
    <w:rsid w:val="72D1E52A"/>
    <w:rsid w:val="72FF9292"/>
    <w:rsid w:val="7308979E"/>
    <w:rsid w:val="73413599"/>
    <w:rsid w:val="735C93A2"/>
    <w:rsid w:val="73716F1E"/>
    <w:rsid w:val="73728521"/>
    <w:rsid w:val="73A029C2"/>
    <w:rsid w:val="73B0FD58"/>
    <w:rsid w:val="73C466A4"/>
    <w:rsid w:val="73D396E4"/>
    <w:rsid w:val="73EB306C"/>
    <w:rsid w:val="73F2C0F1"/>
    <w:rsid w:val="74022F72"/>
    <w:rsid w:val="740F684D"/>
    <w:rsid w:val="7429E72F"/>
    <w:rsid w:val="742F2FFE"/>
    <w:rsid w:val="746454C1"/>
    <w:rsid w:val="74982CD7"/>
    <w:rsid w:val="74B03E06"/>
    <w:rsid w:val="75188546"/>
    <w:rsid w:val="752CD8B5"/>
    <w:rsid w:val="754152CE"/>
    <w:rsid w:val="754CCDB9"/>
    <w:rsid w:val="7577C9A3"/>
    <w:rsid w:val="75EB48FC"/>
    <w:rsid w:val="761CB791"/>
    <w:rsid w:val="76373354"/>
    <w:rsid w:val="77297C5F"/>
    <w:rsid w:val="779EB2BB"/>
    <w:rsid w:val="77B146E8"/>
    <w:rsid w:val="77B53AED"/>
    <w:rsid w:val="77F2FE19"/>
    <w:rsid w:val="780604E6"/>
    <w:rsid w:val="783F077F"/>
    <w:rsid w:val="78456BA5"/>
    <w:rsid w:val="788C3244"/>
    <w:rsid w:val="78D0DCE6"/>
    <w:rsid w:val="78DD51C5"/>
    <w:rsid w:val="79039A16"/>
    <w:rsid w:val="79411938"/>
    <w:rsid w:val="79538207"/>
    <w:rsid w:val="7960A7B7"/>
    <w:rsid w:val="79613CD9"/>
    <w:rsid w:val="796987D5"/>
    <w:rsid w:val="796B0157"/>
    <w:rsid w:val="797CA66D"/>
    <w:rsid w:val="7999FB16"/>
    <w:rsid w:val="79C2B8E2"/>
    <w:rsid w:val="7A3BF2BF"/>
    <w:rsid w:val="7A58FAF6"/>
    <w:rsid w:val="7A5B59D5"/>
    <w:rsid w:val="7A63B2B4"/>
    <w:rsid w:val="7ABC94F1"/>
    <w:rsid w:val="7B0AA477"/>
    <w:rsid w:val="7B2E9315"/>
    <w:rsid w:val="7B447C1A"/>
    <w:rsid w:val="7B447C1A"/>
    <w:rsid w:val="7B669A4D"/>
    <w:rsid w:val="7B6A6AC6"/>
    <w:rsid w:val="7B6C4F90"/>
    <w:rsid w:val="7B74ED58"/>
    <w:rsid w:val="7B83634F"/>
    <w:rsid w:val="7B83634F"/>
    <w:rsid w:val="7B8A4D32"/>
    <w:rsid w:val="7B99F343"/>
    <w:rsid w:val="7BAE24F8"/>
    <w:rsid w:val="7BC7F647"/>
    <w:rsid w:val="7C07D119"/>
    <w:rsid w:val="7C0EB5B6"/>
    <w:rsid w:val="7C29A781"/>
    <w:rsid w:val="7C74D97E"/>
    <w:rsid w:val="7C990A2A"/>
    <w:rsid w:val="7CCABFFA"/>
    <w:rsid w:val="7D24B7FD"/>
    <w:rsid w:val="7D2CA999"/>
    <w:rsid w:val="7D32F117"/>
    <w:rsid w:val="7D44CED4"/>
    <w:rsid w:val="7D482793"/>
    <w:rsid w:val="7D53D7ED"/>
    <w:rsid w:val="7D63C6A8"/>
    <w:rsid w:val="7D6F3B1D"/>
    <w:rsid w:val="7D990BBF"/>
    <w:rsid w:val="7D9A487F"/>
    <w:rsid w:val="7DC48AF1"/>
    <w:rsid w:val="7DEBD079"/>
    <w:rsid w:val="7E0E6426"/>
    <w:rsid w:val="7E388654"/>
    <w:rsid w:val="7E8D2A67"/>
    <w:rsid w:val="7EA07EB1"/>
    <w:rsid w:val="7EA71F94"/>
    <w:rsid w:val="7EDC4392"/>
    <w:rsid w:val="7F3AD688"/>
    <w:rsid w:val="7F53EB46"/>
    <w:rsid w:val="7F5BD6C5"/>
    <w:rsid w:val="7F779098"/>
    <w:rsid w:val="7FA3F5E2"/>
    <w:rsid w:val="7FDB2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72A5"/>
  <w15:chartTrackingRefBased/>
  <w15:docId w15:val="{4ECE9465-67BF-40C6-9D7A-B348636DE33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w:type="paragraph" w:styleId="Heading1">
    <w:uiPriority w:val="9"/>
    <w:name w:val="heading 1"/>
    <w:basedOn w:val="Normal"/>
    <w:next w:val="Normal"/>
    <w:qFormat/>
    <w:rsid w:val="2B5EEC93"/>
    <w:rPr>
      <w:rFonts w:ascii="Calibri Light" w:hAnsi="Calibri Light" w:eastAsia="" w:cs="" w:asciiTheme="majorAscii" w:hAnsiTheme="majorAscii" w:eastAsiaTheme="majorEastAsia" w:cstheme="majorBidi"/>
      <w:color w:val="2F5496" w:themeColor="accent1" w:themeTint="FF" w:themeShade="BF"/>
      <w:sz w:val="40"/>
      <w:szCs w:val="40"/>
    </w:rPr>
    <w:pPr>
      <w:keepNext w:val="1"/>
      <w:keepLines w:val="1"/>
      <w:spacing w:before="360" w:after="80"/>
      <w:outlineLvl w:val="0"/>
    </w:pPr>
  </w:style>
</w:styles>
</file>

<file path=word/tasks.xml><?xml version="1.0" encoding="utf-8"?>
<t:Tasks xmlns:t="http://schemas.microsoft.com/office/tasks/2019/documenttasks" xmlns:oel="http://schemas.microsoft.com/office/2019/extlst">
  <t:Task id="{DC0A305C-3610-4EAF-B124-CD11923C445D}">
    <t:Anchor>
      <t:Comment id="123187708"/>
    </t:Anchor>
    <t:History>
      <t:Event id="{E3780BD1-15E7-497F-84C1-5299540CF0CA}" time="2020-11-17T08:36:17.134Z">
        <t:Attribution userId="S::rosy.dickinson@northumberland.gov.uk::7e6f1063-db16-42b2-9567-44c677350c0a" userProvider="AD" userName="Rosy Dickinson"/>
        <t:Anchor>
          <t:Comment id="123187708"/>
        </t:Anchor>
        <t:Create/>
      </t:Event>
      <t:Event id="{9D9AF6FF-3049-4D47-B6D4-2FACC3BCBE41}" time="2020-11-17T08:36:17.134Z">
        <t:Attribution userId="S::rosy.dickinson@northumberland.gov.uk::7e6f1063-db16-42b2-9567-44c677350c0a" userProvider="AD" userName="Rosy Dickinson"/>
        <t:Anchor>
          <t:Comment id="123187708"/>
        </t:Anchor>
        <t:Assign userId="S::Amy.Cowan@northumberland.gov.uk::5c251fb1-7b8f-451e-b10d-44ba5af45374" userProvider="AD" userName="Amy Cowan"/>
      </t:Event>
      <t:Event id="{70E40175-21F8-43E6-9669-5489B295C0DA}" time="2020-11-17T08:36:17.134Z">
        <t:Attribution userId="S::rosy.dickinson@northumberland.gov.uk::7e6f1063-db16-42b2-9567-44c677350c0a" userProvider="AD" userName="Rosy Dickinson"/>
        <t:Anchor>
          <t:Comment id="123187708"/>
        </t:Anchor>
        <t:SetTitle title="@Amy Cowan I had hoped that would be mentioned in other documents we have, e.g. graduated approach info, the toolkit, application for EYSTAR."/>
      </t:Event>
      <t:Event id="{C637D03B-D213-4A0D-82FF-6AA63188D1B1}" time="2020-11-17T08:41:12.31Z">
        <t:Attribution userId="S::amy.cowan@northumberland.gov.uk::5c251fb1-7b8f-451e-b10d-44ba5af45374" userProvider="AD" userName="Amy Cowan"/>
        <t:Progress percentComplete="100"/>
      </t:Event>
    </t:History>
  </t:Task>
  <t:Task id="{382E3E05-685F-459E-AAC1-24DBADB0AD78}">
    <t:Anchor>
      <t:Comment id="1021643612"/>
    </t:Anchor>
    <t:History>
      <t:Event id="{5006040F-509C-43C2-830F-927D174379F9}" time="2020-11-17T08:38:11.631Z">
        <t:Attribution userId="S::rosy.dickinson@northumberland.gov.uk::7e6f1063-db16-42b2-9567-44c677350c0a" userProvider="AD" userName="Rosy Dickinson"/>
        <t:Anchor>
          <t:Comment id="1021643612"/>
        </t:Anchor>
        <t:Create/>
      </t:Event>
      <t:Event id="{7D939EFF-3E19-4511-BAC9-1CF4A9A143A6}" time="2020-11-17T08:38:11.631Z">
        <t:Attribution userId="S::rosy.dickinson@northumberland.gov.uk::7e6f1063-db16-42b2-9567-44c677350c0a" userProvider="AD" userName="Rosy Dickinson"/>
        <t:Anchor>
          <t:Comment id="1021643612"/>
        </t:Anchor>
        <t:Assign userId="S::Amy.Cowan@northumberland.gov.uk::5c251fb1-7b8f-451e-b10d-44ba5af45374" userProvider="AD" userName="Amy Cowan"/>
      </t:Event>
      <t:Event id="{37B21CCA-E3DC-41F1-B033-463F087BE26F}" time="2020-11-17T08:38:11.631Z">
        <t:Attribution userId="S::rosy.dickinson@northumberland.gov.uk::7e6f1063-db16-42b2-9567-44c677350c0a" userProvider="AD" userName="Rosy Dickinson"/>
        <t:Anchor>
          <t:Comment id="1021643612"/>
        </t:Anchor>
        <t:SetTitle title="@Amy Cowan this should be in graduated approach info"/>
      </t:Event>
    </t:History>
  </t:Task>
  <t:Task id="{5F8179B8-DCB3-4F34-9287-2767F51A0E86}">
    <t:Anchor>
      <t:Comment id="1424430987"/>
    </t:Anchor>
    <t:History>
      <t:Event id="{DE69A269-DA4C-40BA-AC57-1089BB9109F3}" time="2020-11-17T08:39:05.272Z">
        <t:Attribution userId="S::rosy.dickinson@northumberland.gov.uk::7e6f1063-db16-42b2-9567-44c677350c0a" userProvider="AD" userName="Rosy Dickinson"/>
        <t:Anchor>
          <t:Comment id="1424430987"/>
        </t:Anchor>
        <t:Create/>
      </t:Event>
      <t:Event id="{6CDB25C3-F937-42F1-B05E-E1D0F32860AB}" time="2020-11-17T08:39:05.272Z">
        <t:Attribution userId="S::rosy.dickinson@northumberland.gov.uk::7e6f1063-db16-42b2-9567-44c677350c0a" userProvider="AD" userName="Rosy Dickinson"/>
        <t:Anchor>
          <t:Comment id="1424430987"/>
        </t:Anchor>
        <t:Assign userId="S::Amy.Cowan@northumberland.gov.uk::5c251fb1-7b8f-451e-b10d-44ba5af45374" userProvider="AD" userName="Amy Cowan"/>
      </t:Event>
      <t:Event id="{0032D191-4874-441C-ADBD-360F933C36CB}" time="2020-11-17T08:39:05.272Z">
        <t:Attribution userId="S::rosy.dickinson@northumberland.gov.uk::7e6f1063-db16-42b2-9567-44c677350c0a" userProvider="AD" userName="Rosy Dickinson"/>
        <t:Anchor>
          <t:Comment id="1424430987"/>
        </t:Anchor>
        <t:SetTitle title="@Amy Cowan this is more general, i.e. next steps for children not on track but not with SEND. Next steps for children identified as having SEND should be covered in the ARR info"/>
      </t:Event>
    </t:History>
  </t:Task>
  <t:Task id="{B760A7EC-85DF-416D-B9B4-2E5EEDB5EDB7}">
    <t:Anchor>
      <t:Comment id="975501765"/>
    </t:Anchor>
    <t:History>
      <t:Event id="{0584E452-BFED-4686-8EAE-2151F8A63A97}" time="2020-11-17T08:39:50.003Z">
        <t:Attribution userId="S::rosy.dickinson@northumberland.gov.uk::7e6f1063-db16-42b2-9567-44c677350c0a" userProvider="AD" userName="Rosy Dickinson"/>
        <t:Anchor>
          <t:Comment id="975501765"/>
        </t:Anchor>
        <t:Create/>
      </t:Event>
      <t:Event id="{DFE96580-D91F-4A43-9556-E819051E9E17}" time="2020-11-17T08:39:50.003Z">
        <t:Attribution userId="S::rosy.dickinson@northumberland.gov.uk::7e6f1063-db16-42b2-9567-44c677350c0a" userProvider="AD" userName="Rosy Dickinson"/>
        <t:Anchor>
          <t:Comment id="975501765"/>
        </t:Anchor>
        <t:Assign userId="S::Amy.Cowan@northumberland.gov.uk::5c251fb1-7b8f-451e-b10d-44ba5af45374" userProvider="AD" userName="Amy Cowan"/>
      </t:Event>
      <t:Event id="{5F624BB9-1390-443B-9AC6-C27A45450AC1}" time="2020-11-17T08:39:50.003Z">
        <t:Attribution userId="S::rosy.dickinson@northumberland.gov.uk::7e6f1063-db16-42b2-9567-44c677350c0a" userProvider="AD" userName="Rosy Dickinson"/>
        <t:Anchor>
          <t:Comment id="975501765"/>
        </t:Anchor>
        <t:SetTitle title="@Amy Cowan this should be in the COSA application info, or the SEND sections of the transition information"/>
      </t:Event>
    </t:History>
  </t:Task>
  <t:Task id="{6B37EF43-4D33-468F-A1CE-041D7893DAD6}">
    <t:Anchor>
      <t:Comment id="1770472110"/>
    </t:Anchor>
    <t:History>
      <t:Event id="{6161AB5C-A79B-4BEC-B8E5-094A158416CE}" time="2020-11-17T08:40:26.075Z">
        <t:Attribution userId="S::rosy.dickinson@northumberland.gov.uk::7e6f1063-db16-42b2-9567-44c677350c0a" userProvider="AD" userName="Rosy Dickinson"/>
        <t:Anchor>
          <t:Comment id="1770472110"/>
        </t:Anchor>
        <t:Create/>
      </t:Event>
      <t:Event id="{BDD1F056-FBC4-43E6-85F0-848A7AE07268}" time="2020-11-17T08:40:26.075Z">
        <t:Attribution userId="S::rosy.dickinson@northumberland.gov.uk::7e6f1063-db16-42b2-9567-44c677350c0a" userProvider="AD" userName="Rosy Dickinson"/>
        <t:Anchor>
          <t:Comment id="1770472110"/>
        </t:Anchor>
        <t:Assign userId="S::Amy.Cowan@northumberland.gov.uk::5c251fb1-7b8f-451e-b10d-44ba5af45374" userProvider="AD" userName="Amy Cowan"/>
      </t:Event>
      <t:Event id="{51AAEE2D-E810-4749-8092-43E4B299752C}" time="2020-11-17T08:40:26.075Z">
        <t:Attribution userId="S::rosy.dickinson@northumberland.gov.uk::7e6f1063-db16-42b2-9567-44c677350c0a" userProvider="AD" userName="Rosy Dickinson"/>
        <t:Anchor>
          <t:Comment id="1770472110"/>
        </t:Anchor>
        <t:SetTitle title="@Amy Cowan a link to the transition padlet should do here. There is SEND info on there."/>
      </t:Event>
    </t:History>
  </t:Task>
  <t:Task id="{E419C599-05DD-48C3-97E1-927BD120A6D7}">
    <t:Anchor>
      <t:Comment id="1424432656"/>
    </t:Anchor>
    <t:History>
      <t:Event id="{067986BC-3E07-4DA8-A337-C5EACA9B5B86}" time="2020-11-17T08:42:01.723Z">
        <t:Attribution userId="S::rosy.dickinson@northumberland.gov.uk::7e6f1063-db16-42b2-9567-44c677350c0a" userProvider="AD" userName="Rosy Dickinson"/>
        <t:Anchor>
          <t:Comment id="1424432656"/>
        </t:Anchor>
        <t:Create/>
      </t:Event>
      <t:Event id="{60DB23F8-7551-48BD-ABDC-1FEDCAD9E418}" time="2020-11-17T08:42:01.723Z">
        <t:Attribution userId="S::rosy.dickinson@northumberland.gov.uk::7e6f1063-db16-42b2-9567-44c677350c0a" userProvider="AD" userName="Rosy Dickinson"/>
        <t:Anchor>
          <t:Comment id="1424432656"/>
        </t:Anchor>
        <t:Assign userId="S::Amy.Cowan@northumberland.gov.uk::5c251fb1-7b8f-451e-b10d-44ba5af45374" userProvider="AD" userName="Amy Cowan"/>
      </t:Event>
      <t:Event id="{9F6A6D89-9D7B-438C-BD3F-6E879E110067}" time="2020-11-17T08:42:01.723Z">
        <t:Attribution userId="S::rosy.dickinson@northumberland.gov.uk::7e6f1063-db16-42b2-9567-44c677350c0a" userProvider="AD" userName="Rosy Dickinson"/>
        <t:Anchor>
          <t:Comment id="1424432656"/>
        </t:Anchor>
        <t:SetTitle title="@Amy Cowan this should be in the COSA information"/>
      </t:Event>
    </t:History>
  </t:Task>
  <t:Task id="{9132B303-8EB3-443D-8CC0-BBC0E00C0D07}">
    <t:Anchor>
      <t:Comment id="966357629"/>
    </t:Anchor>
    <t:History>
      <t:Event id="{173E6077-E7B8-45F9-893F-2B77822E6D6F}" time="2020-11-17T08:42:38.885Z">
        <t:Attribution userId="S::rosy.dickinson@northumberland.gov.uk::7e6f1063-db16-42b2-9567-44c677350c0a" userProvider="AD" userName="Rosy Dickinson"/>
        <t:Anchor>
          <t:Comment id="966357629"/>
        </t:Anchor>
        <t:Create/>
      </t:Event>
      <t:Event id="{F9C14493-75A6-4B80-A7D5-D1E4666A3194}" time="2020-11-17T08:42:38.885Z">
        <t:Attribution userId="S::rosy.dickinson@northumberland.gov.uk::7e6f1063-db16-42b2-9567-44c677350c0a" userProvider="AD" userName="Rosy Dickinson"/>
        <t:Anchor>
          <t:Comment id="966357629"/>
        </t:Anchor>
        <t:Assign userId="S::Amy.Cowan@northumberland.gov.uk::5c251fb1-7b8f-451e-b10d-44ba5af45374" userProvider="AD" userName="Amy Cowan"/>
      </t:Event>
      <t:Event id="{E49D74D3-026C-4CCF-8F60-C297106C181E}" time="2020-11-17T08:42:38.885Z">
        <t:Attribution userId="S::rosy.dickinson@northumberland.gov.uk::7e6f1063-db16-42b2-9567-44c677350c0a" userProvider="AD" userName="Rosy Dickinson"/>
        <t:Anchor>
          <t:Comment id="966357629"/>
        </t:Anchor>
        <t:SetTitle title="@Amy Cowan should be in transition padlet already. The link will go above where transition is highlighted in blue."/>
      </t:Event>
      <t:Event id="{A35BCF4B-C4FB-4100-8809-39CB3F422B28}" time="2020-11-17T09:10:07.464Z">
        <t:Attribution userId="S::amy.cowan@northumberland.gov.uk::5c251fb1-7b8f-451e-b10d-44ba5af45374" userProvider="AD" userName="Amy Cowan"/>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2.xml.rels>&#65279;<?xml version="1.0" encoding="utf-8"?><Relationships xmlns="http://schemas.openxmlformats.org/package/2006/relationships"><Relationship Type="http://schemas.microsoft.com/office/2011/relationships/commentsExtended" Target="/word/commentsExtended.xml" Id="R205b9335142f43be" /><Relationship Type="http://schemas.openxmlformats.org/officeDocument/2006/relationships/customXml" Target="../customXml/item3.xml" Id="rId8" /><Relationship Type="http://schemas.openxmlformats.org/officeDocument/2006/relationships/webSettings" Target="/word/webSettings.xml" Id="rId3" /><Relationship Type="http://schemas.microsoft.com/office/2019/05/relationships/documenttasks" Target="/word/tasks.xml" Id="Ra5f2c270e8fc4337" /><Relationship Type="http://schemas.openxmlformats.org/officeDocument/2006/relationships/numbering" Target="/word/numbering.xml" Id="R116adc697c1d43ed" /><Relationship Type="http://schemas.openxmlformats.org/officeDocument/2006/relationships/customXml" Target="../customXml/item2.xml" Id="rId7" /><Relationship Type="http://schemas.openxmlformats.org/officeDocument/2006/relationships/settings" Target="/word/settings.xml" Id="rId2" /><Relationship Type="http://schemas.microsoft.com/office/2018/08/relationships/commentsExtensible" Target="/word/commentsExtensible.xml" Id="R954339960459468a"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microsoft.com/office/2016/09/relationships/commentsIds" Target="/word/commentsIds.xml" Id="R29880822269545eb" /><Relationship Type="http://schemas.microsoft.com/office/2011/relationships/people" Target="/word/people.xml" Id="Re0a08393485a4a8b" /><Relationship Type="http://schemas.openxmlformats.org/officeDocument/2006/relationships/header" Target="/word/header.xml" Id="Ra26488af46b74ea8" /><Relationship Type="http://schemas.openxmlformats.org/officeDocument/2006/relationships/fontTable" Target="/word/fontTable.xml" Id="rId4" /><Relationship Type="http://schemas.openxmlformats.org/officeDocument/2006/relationships/footer" Target="/word/footer.xml" Id="Rabce05c7f1a74d81" /><Relationship Type="http://schemas.openxmlformats.org/officeDocument/2006/relationships/customXml" Target="../customXml/item4.xml" Id="rId9" /></Relationships>
</file>

<file path=word/_rels/footer.xml.rels>&#65279;<?xml version="1.0" encoding="utf-8"?><Relationships xmlns="http://schemas.openxmlformats.org/package/2006/relationships"><Relationship Type="http://schemas.openxmlformats.org/officeDocument/2006/relationships/image" Target="/media/image2.png" Id="rId1215791995" /></Relationships>
</file>

<file path=word/_rels/header.xml.rels>&#65279;<?xml version="1.0" encoding="utf-8"?><Relationships xmlns="http://schemas.openxmlformats.org/package/2006/relationships"><Relationship Type="http://schemas.openxmlformats.org/officeDocument/2006/relationships/image" Target="/media/image.png" Id="rId2042120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30" ma:contentTypeDescription="Create a new document." ma:contentTypeScope="" ma:versionID="643412f4e31e1eb72ca0a4fcaa971b22">
  <xsd:schema xmlns:xsd="http://www.w3.org/2001/XMLSchema" xmlns:xs="http://www.w3.org/2001/XMLSchema" xmlns:p="http://schemas.microsoft.com/office/2006/metadata/properties" xmlns:ns2="a73c4f44-59d3-4782-ad57-7cd8d77cc50e" xmlns:ns3="1eac8f90-48c2-42e8-9dfc-4d9bdbc9af90" targetNamespace="http://schemas.microsoft.com/office/2006/metadata/properties" ma:root="true" ma:fieldsID="ce6269286db9d4016685a7e8c5a755b1" ns2:_="" ns3:_="">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_dlc_DocId" minOccurs="0"/>
                <xsd:element ref="ns2:_dlc_DocIdUrl" minOccurs="0"/>
                <xsd:element ref="ns2:_dlc_DocIdPersistId"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bac98dfb-59c5-4a5b-9615-ee30377ff9b8}"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3c4f44-59d3-4782-ad57-7cd8d77cc50e" xsi:nil="true"/>
    <lcf76f155ced4ddcb4097134ff3c332f xmlns="1eac8f90-48c2-42e8-9dfc-4d9bdbc9af90">
      <Terms xmlns="http://schemas.microsoft.com/office/infopath/2007/PartnerControls"/>
    </lcf76f155ced4ddcb4097134ff3c332f>
    <_dlc_DocId xmlns="a73c4f44-59d3-4782-ad57-7cd8d77cc50e">VJTSNKVHMNZN-151428022-62285</_dlc_DocId>
    <_dlc_DocIdUrl xmlns="a73c4f44-59d3-4782-ad57-7cd8d77cc50e">
      <Url>https://northumberland365.sharepoint.com/sites/ED-EarlyYears/_layouts/15/DocIdRedir.aspx?ID=VJTSNKVHMNZN-151428022-62285</Url>
      <Description>VJTSNKVHMNZN-151428022-62285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7C261E-CAEC-4465-85E7-4DF667E680B4}"/>
</file>

<file path=customXml/itemProps2.xml><?xml version="1.0" encoding="utf-8"?>
<ds:datastoreItem xmlns:ds="http://schemas.openxmlformats.org/officeDocument/2006/customXml" ds:itemID="{4E32C026-D0D0-4A17-8BD7-6C8AA9A75851}"/>
</file>

<file path=customXml/itemProps3.xml><?xml version="1.0" encoding="utf-8"?>
<ds:datastoreItem xmlns:ds="http://schemas.openxmlformats.org/officeDocument/2006/customXml" ds:itemID="{22BAA5F1-7922-469D-A0C2-507B041118A2}"/>
</file>

<file path=customXml/itemProps4.xml><?xml version="1.0" encoding="utf-8"?>
<ds:datastoreItem xmlns:ds="http://schemas.openxmlformats.org/officeDocument/2006/customXml" ds:itemID="{16C04639-72BB-4CB2-979B-6711E67B06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Rosy Dickinson</dc:creator>
  <cp:keywords/>
  <dc:description/>
  <cp:lastModifiedBy>Jess Ord</cp:lastModifiedBy>
  <cp:revision>18</cp:revision>
  <dcterms:created xsi:type="dcterms:W3CDTF">2020-11-16T07:42:11Z</dcterms:created>
  <dcterms:modified xsi:type="dcterms:W3CDTF">2026-08-04T10:49:42Z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_dlc_DocIdItemGuid">
    <vt:lpwstr>74738ab2-df29-496f-bed5-900d6b6e9b02</vt:lpwstr>
  </property>
  <property fmtid="{D5CDD505-2E9C-101B-9397-08002B2CF9AE}" pid="4" name="MediaServiceImageTags">
    <vt:lpwstr/>
  </property>
</Properties>
</file>