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84299B" w:rsidRDefault="00675875" w14:paraId="48932123" wp14:textId="77777777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ABC Chart for analysing behaviour</w:t>
      </w:r>
    </w:p>
    <w:p xmlns:wp14="http://schemas.microsoft.com/office/word/2010/wordml" w:rsidR="0084299B" w:rsidRDefault="0084299B" w14:paraId="672A6659" wp14:textId="77777777"/>
    <w:tbl>
      <w:tblPr>
        <w:tblStyle w:val="a"/>
        <w:tblW w:w="13950" w:type="dxa"/>
        <w:tblInd w:w="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4080"/>
        <w:gridCol w:w="4080"/>
        <w:gridCol w:w="4080"/>
      </w:tblGrid>
      <w:tr xmlns:wp14="http://schemas.microsoft.com/office/word/2010/wordml" w:rsidR="0084299B" w:rsidTr="09A02313" w14:paraId="703AC570" wp14:textId="77777777">
        <w:trPr>
          <w:trHeight w:val="420"/>
        </w:trPr>
        <w:tc>
          <w:tcPr>
            <w:tcW w:w="1395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675875" w14:paraId="6AD0A1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Child’s Name:</w:t>
            </w:r>
          </w:p>
        </w:tc>
      </w:tr>
      <w:tr xmlns:wp14="http://schemas.microsoft.com/office/word/2010/wordml" w:rsidR="0084299B" w:rsidTr="09A02313" w14:paraId="01526592" wp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675875" w14:paraId="64C541F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and time: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675875" w14:paraId="5316D1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  <w:p w:rsidR="0084299B" w:rsidRDefault="00675875" w14:paraId="0912BA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Antecedent - what happened before the behaviour occurred?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675875" w14:paraId="61ED4E7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  <w:p w:rsidR="0084299B" w:rsidRDefault="00675875" w14:paraId="7ED2D3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Behaviour - what happened? What did you see?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675875" w14:paraId="37AAF84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  <w:p w:rsidR="0084299B" w:rsidRDefault="00675875" w14:paraId="74E6A96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Consequence - what happened as a result of the behaviour?</w:t>
            </w:r>
          </w:p>
        </w:tc>
      </w:tr>
      <w:tr xmlns:wp14="http://schemas.microsoft.com/office/word/2010/wordml" w:rsidR="0084299B" w:rsidTr="09A02313" w14:paraId="0A37501D" wp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4299B" w:rsidRDefault="0084299B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84299B" w:rsidTr="09A02313" w14:paraId="72A3D3EC" wp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4299B" w:rsidRDefault="0084299B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44EAFD9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P="09A02313" w:rsidRDefault="0084299B" w14:paraId="4B94D5A5" wp14:textId="39A0B90F">
            <w:pPr>
              <w:pStyle w:val="Normal"/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</w:p>
        </w:tc>
      </w:tr>
      <w:tr xmlns:wp14="http://schemas.microsoft.com/office/word/2010/wordml" w:rsidR="0084299B" w:rsidTr="09A02313" w14:paraId="3DEEC669" wp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4299B" w:rsidRDefault="0084299B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xmlns:wp14="http://schemas.microsoft.com/office/word/2010/wordml" w:rsidR="0084299B" w:rsidTr="09A02313" w14:paraId="4101652C" wp14:textId="77777777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4B99056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84299B" w:rsidP="09A02313" w:rsidRDefault="0084299B" w14:paraId="1299C43A" wp14:textId="77777777">
            <w:pPr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99B" w:rsidRDefault="0084299B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xmlns:wp14="http://schemas.microsoft.com/office/word/2010/wordml" w:rsidR="0084299B" w:rsidP="09A02313" w:rsidRDefault="00675875" w14:paraId="04A5ADE7" wp14:textId="5DA34929">
      <w:pPr>
        <w:pStyle w:val="Normal"/>
        <w:jc w:val="right"/>
      </w:pPr>
      <w:r>
        <w:rPr>
          <w:noProof/>
        </w:rPr>
        <w:drawing>
          <wp:anchor xmlns:wp14="http://schemas.microsoft.com/office/word/2010/wordprocessingDrawing" distT="19050" distB="19050" distL="19050" distR="19050" simplePos="0" relativeHeight="251659264" behindDoc="0" locked="0" layoutInCell="1" hidden="0" allowOverlap="1" wp14:anchorId="24771030" wp14:editId="7777777">
            <wp:simplePos x="0" y="0"/>
            <wp:positionH relativeFrom="column">
              <wp:posOffset>-761999</wp:posOffset>
            </wp:positionH>
            <wp:positionV relativeFrom="paragraph">
              <wp:posOffset>2133600</wp:posOffset>
            </wp:positionV>
            <wp:extent cx="1813876" cy="633600"/>
            <wp:effectExtent l="0" t="0" r="0" b="0"/>
            <wp:wrapSquare wrapText="bothSides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3876" cy="63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6049C589">
        <w:drawing>
          <wp:inline xmlns:wp14="http://schemas.microsoft.com/office/word/2010/wordprocessingDrawing" wp14:editId="72C86CF3" wp14:anchorId="41F6DF80">
            <wp:extent cx="2266950" cy="533830"/>
            <wp:effectExtent l="0" t="0" r="0" b="0"/>
            <wp:docPr id="28079526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0231361" name="Picture 250231361"/>
                    <pic:cNvPicPr/>
                  </pic:nvPicPr>
                  <pic:blipFill>
                    <a:blip xmlns:r="http://schemas.openxmlformats.org/officeDocument/2006/relationships" r:embed="rId89439256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66950" cy="5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299B">
      <w:pgSz w:w="16838" w:h="11906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9B"/>
    <w:rsid w:val="001C6915"/>
    <w:rsid w:val="00675875"/>
    <w:rsid w:val="0084299B"/>
    <w:rsid w:val="09A02313"/>
    <w:rsid w:val="6049C589"/>
    <w:rsid w:val="6D5F8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879BA"/>
  <w15:docId w15:val="{7AB04D7A-9003-49F8-ACCB-1547C64124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2.png" Id="rId9" /><Relationship Type="http://schemas.openxmlformats.org/officeDocument/2006/relationships/image" Target="/media/image3.png" Id="rId89439256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30" ma:contentTypeDescription="Create a new document." ma:contentTypeScope="" ma:versionID="643412f4e31e1eb72ca0a4fcaa971b22">
  <xsd:schema xmlns:xsd="http://www.w3.org/2001/XMLSchema" xmlns:xs="http://www.w3.org/2001/XMLSchema" xmlns:p="http://schemas.microsoft.com/office/2006/metadata/properties" xmlns:ns2="a73c4f44-59d3-4782-ad57-7cd8d77cc50e" xmlns:ns3="1eac8f90-48c2-42e8-9dfc-4d9bdbc9af90" targetNamespace="http://schemas.microsoft.com/office/2006/metadata/properties" ma:root="true" ma:fieldsID="ce6269286db9d4016685a7e8c5a755b1" ns2:_="" ns3:_=""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bac98dfb-59c5-4a5b-9615-ee30377ff9b8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3c4f44-59d3-4782-ad57-7cd8d77cc50e">VJTSNKVHMNZN-151428022-13317</_dlc_DocId>
    <_dlc_DocIdUrl xmlns="a73c4f44-59d3-4782-ad57-7cd8d77cc50e">
      <Url>https://northumberland365.sharepoint.com/sites/ED-EarlyYears/_layouts/15/DocIdRedir.aspx?ID=VJTSNKVHMNZN-151428022-13317</Url>
      <Description>VJTSNKVHMNZN-151428022-13317</Description>
    </_dlc_DocIdUrl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C7579E-B1E3-4D2F-8020-54EF43B342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51853A-A0B9-42D4-8C7D-9830D645B3B1}"/>
</file>

<file path=customXml/itemProps3.xml><?xml version="1.0" encoding="utf-8"?>
<ds:datastoreItem xmlns:ds="http://schemas.openxmlformats.org/officeDocument/2006/customXml" ds:itemID="{53526A83-727F-4D0C-B30A-73FFD53F18C3}">
  <ds:schemaRefs>
    <ds:schemaRef ds:uri="http://schemas.microsoft.com/office/2006/metadata/properties"/>
    <ds:schemaRef ds:uri="http://schemas.microsoft.com/office/infopath/2007/PartnerControls"/>
    <ds:schemaRef ds:uri="a73c4f44-59d3-4782-ad57-7cd8d77cc50e"/>
    <ds:schemaRef ds:uri="1eac8f90-48c2-42e8-9dfc-4d9bdbc9af90"/>
  </ds:schemaRefs>
</ds:datastoreItem>
</file>

<file path=customXml/itemProps4.xml><?xml version="1.0" encoding="utf-8"?>
<ds:datastoreItem xmlns:ds="http://schemas.openxmlformats.org/officeDocument/2006/customXml" ds:itemID="{2A4D5016-D328-4725-A44C-E8A770C1A1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Chart</dc:title>
  <cp:lastModifiedBy>Jess Dixon</cp:lastModifiedBy>
  <cp:revision>3</cp:revision>
  <dcterms:created xsi:type="dcterms:W3CDTF">2026-03-18T09:49:00Z</dcterms:created>
  <dcterms:modified xsi:type="dcterms:W3CDTF">2026-03-18T09:52:19Z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0x0101005C266E51CBBD40439C4FD76F4B4024F5</vt:lpwstr>
  </property>
  <property fmtid="{D5CDD505-2E9C-101B-9397-08002B2CF9AE}" pid="3" name="Order">
    <vt:r8>100</vt:r8>
  </property>
  <property fmtid="{D5CDD505-2E9C-101B-9397-08002B2CF9AE}" pid="4" name="_dlc_DocIdItemGuid">
    <vt:lpwstr>675a5d89-5863-4757-b69b-7270e747ce06</vt:lpwstr>
  </property>
  <property fmtid="{D5CDD505-2E9C-101B-9397-08002B2CF9AE}" pid="5" name="MediaServiceImageTags">
    <vt:lpwstr/>
  </property>
</Properties>
</file>