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1AE82" w14:textId="0591885E" w:rsidR="00141EFA" w:rsidRPr="008C6638" w:rsidRDefault="00141EFA" w:rsidP="00141EFA">
      <w:pPr>
        <w:rPr>
          <w:b/>
          <w:bCs/>
          <w:sz w:val="24"/>
          <w:szCs w:val="24"/>
        </w:rPr>
      </w:pPr>
      <w:r w:rsidRPr="008C6638">
        <w:rPr>
          <w:b/>
          <w:bCs/>
          <w:sz w:val="24"/>
          <w:szCs w:val="24"/>
        </w:rPr>
        <w:t>Nursery Facility for Rent – St Paul’s Catholic Primary School, Alnwick</w:t>
      </w:r>
    </w:p>
    <w:p w14:paraId="67ABF3F3" w14:textId="763C115A" w:rsidR="00141EFA" w:rsidRDefault="005E6169" w:rsidP="00141EFA">
      <w:r w:rsidRPr="005E6169">
        <w:t> </w:t>
      </w:r>
      <w:r w:rsidRPr="005E6169">
        <w:rPr>
          <w:noProof/>
        </w:rPr>
        <w:drawing>
          <wp:inline distT="0" distB="0" distL="0" distR="0" wp14:anchorId="79255658" wp14:editId="5DF290B1">
            <wp:extent cx="1701108" cy="2353945"/>
            <wp:effectExtent l="0" t="0" r="0" b="8255"/>
            <wp:docPr id="1619342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24" cy="239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56A5" w:rsidRPr="00FC56A5">
        <w:t xml:space="preserve">  </w:t>
      </w:r>
      <w:r w:rsidR="00FC56A5" w:rsidRPr="00FC56A5">
        <w:rPr>
          <w:noProof/>
        </w:rPr>
        <w:drawing>
          <wp:inline distT="0" distB="0" distL="0" distR="0" wp14:anchorId="0660CB11" wp14:editId="4A5FF2CD">
            <wp:extent cx="1776295" cy="2346960"/>
            <wp:effectExtent l="0" t="0" r="0" b="0"/>
            <wp:docPr id="20848999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11" cy="237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6638" w:rsidRPr="008C6638">
        <w:t xml:space="preserve">  </w:t>
      </w:r>
      <w:r w:rsidR="008C6638" w:rsidRPr="008C6638">
        <w:rPr>
          <w:noProof/>
        </w:rPr>
        <w:drawing>
          <wp:inline distT="0" distB="0" distL="0" distR="0" wp14:anchorId="7CAD113C" wp14:editId="2BBC994C">
            <wp:extent cx="1736040" cy="2316480"/>
            <wp:effectExtent l="0" t="0" r="0" b="7620"/>
            <wp:docPr id="15274704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549" cy="232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A7878" w14:textId="03C15C64" w:rsidR="008C6638" w:rsidRDefault="00B44F93" w:rsidP="00141EFA">
      <w:r w:rsidRPr="00B44F93">
        <w:t> </w:t>
      </w:r>
      <w:r w:rsidRPr="00B44F93">
        <w:rPr>
          <w:noProof/>
        </w:rPr>
        <w:drawing>
          <wp:inline distT="0" distB="0" distL="0" distR="0" wp14:anchorId="24AC4D9C" wp14:editId="0AF56F34">
            <wp:extent cx="2716123" cy="2026712"/>
            <wp:effectExtent l="0" t="0" r="8255" b="0"/>
            <wp:docPr id="431865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28" cy="205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4EC" w:rsidRPr="00BD64EC">
        <w:t xml:space="preserve">  </w:t>
      </w:r>
      <w:r w:rsidR="00BD64EC" w:rsidRPr="00BD64EC">
        <w:rPr>
          <w:noProof/>
        </w:rPr>
        <w:drawing>
          <wp:inline distT="0" distB="0" distL="0" distR="0" wp14:anchorId="10D6F448" wp14:editId="2272034D">
            <wp:extent cx="2699587" cy="2011680"/>
            <wp:effectExtent l="0" t="0" r="5715" b="7620"/>
            <wp:docPr id="1147404692" name="Picture 5" descr="A playground with a toy car and a tunn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04692" name="Picture 5" descr="A playground with a toy car and a tunne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39" cy="202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D0AEE" w14:textId="77777777" w:rsidR="008C6638" w:rsidRDefault="008C6638" w:rsidP="00141EFA"/>
    <w:p w14:paraId="687D7F9E" w14:textId="62915663" w:rsidR="00141EFA" w:rsidRPr="00DA31A4" w:rsidRDefault="00141EFA" w:rsidP="00141EFA">
      <w:pPr>
        <w:rPr>
          <w:b/>
        </w:rPr>
      </w:pPr>
      <w:r w:rsidRPr="00DA31A4">
        <w:rPr>
          <w:b/>
        </w:rPr>
        <w:t>A fantastic opportunity to lease a fully equipped nursery facility within St Paul’s Catholic Primary School in Alnwick – part of the Bishop Bewick Education Trust, situated in the expanding historic market town of Alnwick</w:t>
      </w:r>
      <w:r w:rsidR="00500F87" w:rsidRPr="00DA31A4">
        <w:rPr>
          <w:b/>
        </w:rPr>
        <w:t>.</w:t>
      </w:r>
      <w:r w:rsidR="00E117D8" w:rsidRPr="00DA31A4">
        <w:rPr>
          <w:b/>
        </w:rPr>
        <w:t xml:space="preserve"> Please look at our </w:t>
      </w:r>
      <w:r w:rsidR="00DA31A4">
        <w:rPr>
          <w:b/>
        </w:rPr>
        <w:t xml:space="preserve">school’s </w:t>
      </w:r>
      <w:bookmarkStart w:id="0" w:name="_GoBack"/>
      <w:bookmarkEnd w:id="0"/>
      <w:r w:rsidR="00E117D8" w:rsidRPr="00DA31A4">
        <w:rPr>
          <w:b/>
        </w:rPr>
        <w:t xml:space="preserve">extensive facilities and provision offer </w:t>
      </w:r>
      <w:r w:rsidR="00DA31A4">
        <w:rPr>
          <w:b/>
        </w:rPr>
        <w:t xml:space="preserve">at </w:t>
      </w:r>
      <w:hyperlink r:id="rId13" w:history="1">
        <w:r w:rsidR="00DA31A4" w:rsidRPr="00187E4A">
          <w:rPr>
            <w:rStyle w:val="Hyperlink"/>
            <w:b/>
          </w:rPr>
          <w:t>www.stpaulsalnwick.co.uk</w:t>
        </w:r>
      </w:hyperlink>
    </w:p>
    <w:p w14:paraId="59C708C2" w14:textId="6C0F1815" w:rsidR="00141EFA" w:rsidRDefault="00141EFA" w:rsidP="00141EFA">
      <w:r>
        <w:t xml:space="preserve">This self-contained space is perfect for an </w:t>
      </w:r>
      <w:r w:rsidRPr="00500F87">
        <w:t>established or aspiring early years provider</w:t>
      </w:r>
      <w:r>
        <w:t xml:space="preserve"> ready to make a difference in the community.</w:t>
      </w:r>
    </w:p>
    <w:p w14:paraId="43A7CFF8" w14:textId="0B7B2066" w:rsidR="00141EFA" w:rsidRPr="00DA31A4" w:rsidRDefault="00141EFA" w:rsidP="00141EFA">
      <w:pPr>
        <w:rPr>
          <w:b/>
        </w:rPr>
      </w:pPr>
      <w:r w:rsidRPr="00DA31A4">
        <w:rPr>
          <w:b/>
        </w:rPr>
        <w:t>Key Features:</w:t>
      </w:r>
      <w:r w:rsidR="00500F87" w:rsidRPr="00DA31A4">
        <w:rPr>
          <w:b/>
        </w:rPr>
        <w:t xml:space="preserve"> </w:t>
      </w:r>
    </w:p>
    <w:p w14:paraId="70F5C8EF" w14:textId="2BC30502" w:rsidR="0003328B" w:rsidRDefault="0003328B" w:rsidP="0003328B">
      <w:r>
        <w:t xml:space="preserve">Layout includes a large main playroom, </w:t>
      </w:r>
      <w:r w:rsidR="004936C8">
        <w:t xml:space="preserve">a second </w:t>
      </w:r>
      <w:r>
        <w:t>room, kitchen, toilets, and manager’s office.</w:t>
      </w:r>
    </w:p>
    <w:p w14:paraId="17E2409A" w14:textId="14A2CA31" w:rsidR="00141EFA" w:rsidRDefault="00DB1E21" w:rsidP="00141EFA">
      <w:r w:rsidRPr="00DA31A4">
        <w:rPr>
          <w:b/>
        </w:rPr>
        <w:t>CLASSROOM 1:</w:t>
      </w:r>
      <w:r w:rsidRPr="00DB1E21">
        <w:t xml:space="preserve"> Large open space – half wet flooring / half carpet. </w:t>
      </w:r>
      <w:r w:rsidR="00500F87">
        <w:t>Refurbished to meet requirements and needs of</w:t>
      </w:r>
      <w:r w:rsidRPr="00DB1E21">
        <w:t xml:space="preserve"> </w:t>
      </w:r>
      <w:proofErr w:type="gramStart"/>
      <w:r w:rsidRPr="00DB1E21">
        <w:t>two year</w:t>
      </w:r>
      <w:proofErr w:type="gramEnd"/>
      <w:r w:rsidRPr="00DB1E21">
        <w:t xml:space="preserve"> old</w:t>
      </w:r>
      <w:r w:rsidR="00500F87">
        <w:t>s</w:t>
      </w:r>
      <w:r w:rsidRPr="00DB1E21">
        <w:t xml:space="preserve"> w</w:t>
      </w:r>
      <w:r w:rsidR="00500F87">
        <w:t>ith appropriate sized bathroom facilities and</w:t>
      </w:r>
      <w:r w:rsidRPr="00DB1E21">
        <w:t xml:space="preserve"> changing unit. </w:t>
      </w:r>
      <w:r w:rsidR="00500F87">
        <w:t>The classroom has large b</w:t>
      </w:r>
      <w:r w:rsidRPr="00DB1E21">
        <w:t>uilt in storage</w:t>
      </w:r>
      <w:r w:rsidR="00500F87">
        <w:t xml:space="preserve"> cupboards and units, inclusive of a sink and drying area. It has large windows and d</w:t>
      </w:r>
      <w:r w:rsidRPr="00DB1E21">
        <w:t>ouble doors</w:t>
      </w:r>
      <w:r w:rsidR="00500F87">
        <w:t>, allowing lots of light into the room and with immediate access</w:t>
      </w:r>
      <w:r w:rsidRPr="00DB1E21">
        <w:t xml:space="preserve"> to </w:t>
      </w:r>
      <w:r w:rsidR="00500F87">
        <w:t xml:space="preserve">the soft surface outdoor space and grassed </w:t>
      </w:r>
      <w:r w:rsidRPr="00DB1E21">
        <w:t xml:space="preserve">garden area. </w:t>
      </w:r>
      <w:r w:rsidR="00500F87">
        <w:t>A n</w:t>
      </w:r>
      <w:r w:rsidRPr="00DB1E21">
        <w:t>ew boiler</w:t>
      </w:r>
      <w:r w:rsidR="00500F87">
        <w:t xml:space="preserve"> was</w:t>
      </w:r>
      <w:r w:rsidRPr="00DB1E21">
        <w:t xml:space="preserve"> fitted </w:t>
      </w:r>
      <w:r w:rsidR="00500F87">
        <w:t xml:space="preserve">in </w:t>
      </w:r>
      <w:r w:rsidRPr="00DB1E21">
        <w:t>2025.</w:t>
      </w:r>
    </w:p>
    <w:p w14:paraId="72A19A5C" w14:textId="28D36019" w:rsidR="00DB1E21" w:rsidRDefault="00DB1E21" w:rsidP="00DB1E21">
      <w:r w:rsidRPr="00DA31A4">
        <w:rPr>
          <w:b/>
        </w:rPr>
        <w:t>CLASSROOM 2:</w:t>
      </w:r>
      <w:r>
        <w:t xml:space="preserve"> Large open space – all </w:t>
      </w:r>
      <w:proofErr w:type="gramStart"/>
      <w:r>
        <w:t>carpet.</w:t>
      </w:r>
      <w:r>
        <w:rPr>
          <w:rFonts w:ascii="Arial" w:hAnsi="Arial" w:cs="Arial"/>
        </w:rPr>
        <w:t>​</w:t>
      </w:r>
      <w:proofErr w:type="gramEnd"/>
      <w:r>
        <w:rPr>
          <w:rFonts w:ascii="Arial" w:hAnsi="Arial" w:cs="Arial"/>
        </w:rPr>
        <w:t xml:space="preserve"> </w:t>
      </w:r>
      <w:r>
        <w:t>Secure kitchen area with breakfast bar.</w:t>
      </w:r>
      <w:r>
        <w:rPr>
          <w:rFonts w:ascii="Arial" w:hAnsi="Arial" w:cs="Arial"/>
        </w:rPr>
        <w:t xml:space="preserve">​ </w:t>
      </w:r>
      <w:r>
        <w:t>Kitchen has full sized cooker with oven, two sinks, dishwasher, fridge and built in storage units.</w:t>
      </w:r>
    </w:p>
    <w:p w14:paraId="1D84411A" w14:textId="4FFC230F" w:rsidR="005550C0" w:rsidRDefault="005550C0" w:rsidP="00DB1E21">
      <w:pPr>
        <w:rPr>
          <w:rFonts w:ascii="Arial" w:hAnsi="Arial" w:cs="Arial"/>
        </w:rPr>
      </w:pPr>
      <w:r w:rsidRPr="00DA31A4">
        <w:rPr>
          <w:b/>
        </w:rPr>
        <w:lastRenderedPageBreak/>
        <w:t>CORRIDOR 1:</w:t>
      </w:r>
      <w:r w:rsidRPr="005550C0">
        <w:t xml:space="preserve"> Links both classrooms. Has access to both </w:t>
      </w:r>
      <w:r w:rsidR="00622450">
        <w:t xml:space="preserve">private </w:t>
      </w:r>
      <w:r w:rsidRPr="005550C0">
        <w:t xml:space="preserve">car park and secure play area at each end. </w:t>
      </w:r>
      <w:r w:rsidR="00622450">
        <w:t>A large c</w:t>
      </w:r>
      <w:r w:rsidRPr="005550C0">
        <w:t xml:space="preserve">upboard in </w:t>
      </w:r>
      <w:r w:rsidR="00622450">
        <w:t xml:space="preserve">the </w:t>
      </w:r>
      <w:r w:rsidRPr="005550C0">
        <w:t xml:space="preserve">corridor holds a washing machine. Cloakroom pegs </w:t>
      </w:r>
      <w:r w:rsidR="00622450">
        <w:t>offer hanging space. There are t</w:t>
      </w:r>
      <w:r w:rsidRPr="005550C0">
        <w:t>wo adult toilets – both with disabled access. One with fold down baby change facility.</w:t>
      </w:r>
      <w:r w:rsidRPr="005550C0">
        <w:rPr>
          <w:rFonts w:ascii="Arial" w:hAnsi="Arial" w:cs="Arial"/>
        </w:rPr>
        <w:t>​</w:t>
      </w:r>
    </w:p>
    <w:p w14:paraId="54C62A94" w14:textId="48B5B96B" w:rsidR="00110196" w:rsidRDefault="00846558" w:rsidP="00846558">
      <w:r w:rsidRPr="00DA31A4">
        <w:rPr>
          <w:b/>
        </w:rPr>
        <w:t xml:space="preserve">CORRIDOR </w:t>
      </w:r>
      <w:proofErr w:type="gramStart"/>
      <w:r w:rsidRPr="00DA31A4">
        <w:rPr>
          <w:b/>
        </w:rPr>
        <w:t>2:</w:t>
      </w:r>
      <w:r w:rsidRPr="00DA31A4">
        <w:rPr>
          <w:rFonts w:ascii="Arial" w:hAnsi="Arial" w:cs="Arial"/>
          <w:b/>
        </w:rPr>
        <w:t>​</w:t>
      </w:r>
      <w:proofErr w:type="gramEnd"/>
      <w:r>
        <w:rPr>
          <w:rFonts w:ascii="Arial" w:hAnsi="Arial" w:cs="Arial"/>
        </w:rPr>
        <w:t xml:space="preserve"> </w:t>
      </w:r>
      <w:r>
        <w:t>Cloakroom area that could be turned into a staff area for breaks/PPA/ office etc. Large electric shutter cupboard for storage</w:t>
      </w:r>
      <w:r>
        <w:rPr>
          <w:rFonts w:ascii="Arial" w:hAnsi="Arial" w:cs="Arial"/>
        </w:rPr>
        <w:t>​</w:t>
      </w:r>
      <w:r w:rsidR="00110196">
        <w:rPr>
          <w:rFonts w:ascii="Arial" w:hAnsi="Arial" w:cs="Arial"/>
        </w:rPr>
        <w:t xml:space="preserve">. </w:t>
      </w:r>
    </w:p>
    <w:p w14:paraId="2181C95E" w14:textId="17A89FDD" w:rsidR="00141EFA" w:rsidRDefault="00622450" w:rsidP="00141EFA">
      <w:r w:rsidRPr="00DA31A4">
        <w:rPr>
          <w:b/>
        </w:rPr>
        <w:t>OUTSIDE SPACE:</w:t>
      </w:r>
      <w:r>
        <w:t xml:space="preserve"> </w:t>
      </w:r>
      <w:r w:rsidR="00CC1952">
        <w:t xml:space="preserve">Secure access and </w:t>
      </w:r>
      <w:r>
        <w:t xml:space="preserve">sole use of </w:t>
      </w:r>
      <w:r w:rsidR="00CC1952">
        <w:t>w</w:t>
      </w:r>
      <w:r w:rsidR="00DB1E21" w:rsidRPr="00141EFA">
        <w:t>ell-</w:t>
      </w:r>
      <w:r w:rsidR="00DB1E21">
        <w:t xml:space="preserve">developed </w:t>
      </w:r>
      <w:r w:rsidR="00141EFA">
        <w:t xml:space="preserve">outdoor play area </w:t>
      </w:r>
      <w:r w:rsidR="00141EFA" w:rsidRPr="00141EFA">
        <w:t xml:space="preserve">with fencing. </w:t>
      </w:r>
      <w:r>
        <w:t>Area has large g</w:t>
      </w:r>
      <w:r w:rsidR="00141EFA" w:rsidRPr="00141EFA">
        <w:t xml:space="preserve">rassed </w:t>
      </w:r>
      <w:r>
        <w:t>and s</w:t>
      </w:r>
      <w:r w:rsidR="00141EFA" w:rsidRPr="00141EFA">
        <w:t xml:space="preserve">oft surface area. </w:t>
      </w:r>
      <w:r>
        <w:t>There is a f</w:t>
      </w:r>
      <w:r w:rsidR="00141EFA" w:rsidRPr="00141EFA">
        <w:t xml:space="preserve">lower bed/veg patch. </w:t>
      </w:r>
      <w:r>
        <w:t>The area has some f</w:t>
      </w:r>
      <w:r w:rsidR="00141EFA" w:rsidRPr="00141EFA">
        <w:t>itted play equipment – sand pit / slide / tyre climb/mud kitchen</w:t>
      </w:r>
    </w:p>
    <w:p w14:paraId="5A4D36FE" w14:textId="76F90DEB" w:rsidR="00141EFA" w:rsidRDefault="00622450" w:rsidP="00141EFA">
      <w:r>
        <w:t>There is a l</w:t>
      </w:r>
      <w:r w:rsidR="00141EFA" w:rsidRPr="00141EFA">
        <w:t>arge self-contained brick storage building with external access and locking door.</w:t>
      </w:r>
    </w:p>
    <w:p w14:paraId="2B17EF10" w14:textId="04147079" w:rsidR="00141EFA" w:rsidRDefault="00141EFA" w:rsidP="00141EFA">
      <w:r w:rsidRPr="00141EFA">
        <w:t xml:space="preserve">Private car parking with </w:t>
      </w:r>
      <w:r w:rsidR="00CC1952" w:rsidRPr="00141EFA">
        <w:t>twenty-five</w:t>
      </w:r>
      <w:r w:rsidRPr="00141EFA">
        <w:t xml:space="preserve"> marked spaces. Secure, lockable gates.</w:t>
      </w:r>
    </w:p>
    <w:p w14:paraId="07803109" w14:textId="2BD00E51" w:rsidR="00622450" w:rsidRDefault="00141EFA" w:rsidP="00141EFA">
      <w:r w:rsidRPr="00141EFA">
        <w:t>Choice of two entrances/exits</w:t>
      </w:r>
      <w:r w:rsidR="00622450">
        <w:t xml:space="preserve"> to building – one from Springfield Road and from school site.</w:t>
      </w:r>
    </w:p>
    <w:p w14:paraId="58F4D328" w14:textId="280DE859" w:rsidR="005B09EB" w:rsidRDefault="00622450" w:rsidP="005B09EB">
      <w:r w:rsidRPr="00622450">
        <w:t xml:space="preserve">Rent to be discussed directly with interested parties. </w:t>
      </w:r>
    </w:p>
    <w:p w14:paraId="11675DB1" w14:textId="77777777" w:rsidR="00141EFA" w:rsidRPr="00DA31A4" w:rsidRDefault="00141EFA" w:rsidP="00141EFA">
      <w:pPr>
        <w:rPr>
          <w:b/>
        </w:rPr>
      </w:pPr>
      <w:r w:rsidRPr="00DA31A4">
        <w:rPr>
          <w:b/>
        </w:rPr>
        <w:t>Ideal for:</w:t>
      </w:r>
    </w:p>
    <w:p w14:paraId="2ACD9A25" w14:textId="3A993041" w:rsidR="00141EFA" w:rsidRDefault="00141EFA" w:rsidP="00141EFA">
      <w:r w:rsidRPr="00622450">
        <w:t>A</w:t>
      </w:r>
      <w:r w:rsidR="00544A76" w:rsidRPr="00622450">
        <w:t>n established</w:t>
      </w:r>
      <w:r w:rsidR="00622450">
        <w:t xml:space="preserve"> or aspiring</w:t>
      </w:r>
      <w:r w:rsidR="00544A76" w:rsidRPr="00622450">
        <w:t xml:space="preserve"> </w:t>
      </w:r>
      <w:r w:rsidRPr="00622450">
        <w:t>childcare provider</w:t>
      </w:r>
      <w:r>
        <w:t xml:space="preserve"> committed to quality and community impact, looking for an opportunity to establish a successful provision in a beautiful location.</w:t>
      </w:r>
    </w:p>
    <w:p w14:paraId="3EFFAD60" w14:textId="77777777" w:rsidR="00141EFA" w:rsidRPr="00DA31A4" w:rsidRDefault="00141EFA" w:rsidP="00141EFA">
      <w:pPr>
        <w:rPr>
          <w:b/>
        </w:rPr>
      </w:pPr>
      <w:r w:rsidRPr="00DA31A4">
        <w:rPr>
          <w:b/>
        </w:rPr>
        <w:t>Viewings Welcome</w:t>
      </w:r>
    </w:p>
    <w:p w14:paraId="4A9DE877" w14:textId="22D28690" w:rsidR="00141EFA" w:rsidRDefault="00141EFA" w:rsidP="00141EFA">
      <w:r>
        <w:t>Interested providers are warmly invited to arrange a site visit to discuss th</w:t>
      </w:r>
      <w:r w:rsidR="00500F87">
        <w:t>i</w:t>
      </w:r>
      <w:r>
        <w:t>s opportunity</w:t>
      </w:r>
      <w:r w:rsidR="00622450">
        <w:t xml:space="preserve"> </w:t>
      </w:r>
      <w:r>
        <w:t>further.</w:t>
      </w:r>
    </w:p>
    <w:p w14:paraId="26EBEC95" w14:textId="029B5827" w:rsidR="00141EFA" w:rsidRPr="00DA31A4" w:rsidRDefault="00141EFA" w:rsidP="00141EFA">
      <w:pPr>
        <w:rPr>
          <w:b/>
        </w:rPr>
      </w:pPr>
      <w:r w:rsidRPr="00DA31A4">
        <w:rPr>
          <w:b/>
        </w:rPr>
        <w:t>Contact:</w:t>
      </w:r>
    </w:p>
    <w:p w14:paraId="1C918692" w14:textId="018114E3" w:rsidR="00500F87" w:rsidRDefault="00500F87" w:rsidP="00141EFA">
      <w:r>
        <w:t>Eileen Lomax – Headteacher</w:t>
      </w:r>
    </w:p>
    <w:p w14:paraId="500B0262" w14:textId="74AB5880" w:rsidR="00622450" w:rsidRDefault="00622450" w:rsidP="00141EFA">
      <w:r>
        <w:t>St. Paul’s Catholic Primary School</w:t>
      </w:r>
    </w:p>
    <w:p w14:paraId="6C6F1F48" w14:textId="7023460E" w:rsidR="00622450" w:rsidRDefault="00622450" w:rsidP="00141EFA">
      <w:r>
        <w:t>South Road</w:t>
      </w:r>
    </w:p>
    <w:p w14:paraId="14437708" w14:textId="2050A783" w:rsidR="00622450" w:rsidRDefault="00622450" w:rsidP="00141EFA">
      <w:r>
        <w:t>Alnwick</w:t>
      </w:r>
    </w:p>
    <w:p w14:paraId="51371618" w14:textId="4CF309DC" w:rsidR="00622450" w:rsidRDefault="00622450" w:rsidP="00141EFA">
      <w:r>
        <w:t>Northumberland</w:t>
      </w:r>
    </w:p>
    <w:p w14:paraId="22CE27D9" w14:textId="2C7992B0" w:rsidR="00622450" w:rsidRDefault="00622450" w:rsidP="00141EFA">
      <w:r>
        <w:t>NE66 2NU</w:t>
      </w:r>
    </w:p>
    <w:p w14:paraId="4EFD4619" w14:textId="418BA7DC" w:rsidR="00622450" w:rsidRDefault="00622450" w:rsidP="00141EFA">
      <w:r>
        <w:t xml:space="preserve">Email: </w:t>
      </w:r>
      <w:hyperlink r:id="rId14" w:history="1">
        <w:r w:rsidRPr="00187E4A">
          <w:rPr>
            <w:rStyle w:val="Hyperlink"/>
          </w:rPr>
          <w:t>admin@stpaulsalnwick.co.uk</w:t>
        </w:r>
      </w:hyperlink>
    </w:p>
    <w:p w14:paraId="18859105" w14:textId="10BC1343" w:rsidR="00622450" w:rsidRDefault="00622450" w:rsidP="00141EFA">
      <w:r>
        <w:t>Phone: 01665 602547</w:t>
      </w:r>
    </w:p>
    <w:p w14:paraId="06E703ED" w14:textId="77777777" w:rsidR="00500F87" w:rsidRDefault="00500F87" w:rsidP="00141EFA"/>
    <w:sectPr w:rsidR="00500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50977"/>
    <w:multiLevelType w:val="hybridMultilevel"/>
    <w:tmpl w:val="860E3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FA"/>
    <w:rsid w:val="0003328B"/>
    <w:rsid w:val="00110196"/>
    <w:rsid w:val="00141EFA"/>
    <w:rsid w:val="004936C8"/>
    <w:rsid w:val="00500F87"/>
    <w:rsid w:val="00544A76"/>
    <w:rsid w:val="005550C0"/>
    <w:rsid w:val="005B09EB"/>
    <w:rsid w:val="005E6169"/>
    <w:rsid w:val="00622450"/>
    <w:rsid w:val="00692B3D"/>
    <w:rsid w:val="00846558"/>
    <w:rsid w:val="008B7706"/>
    <w:rsid w:val="008C6638"/>
    <w:rsid w:val="00916480"/>
    <w:rsid w:val="00B44F93"/>
    <w:rsid w:val="00BC5A16"/>
    <w:rsid w:val="00BD64EC"/>
    <w:rsid w:val="00C13E4E"/>
    <w:rsid w:val="00CC1952"/>
    <w:rsid w:val="00D85077"/>
    <w:rsid w:val="00DA31A4"/>
    <w:rsid w:val="00DB1E21"/>
    <w:rsid w:val="00E117D8"/>
    <w:rsid w:val="00F30D36"/>
    <w:rsid w:val="00FC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E8EA"/>
  <w15:chartTrackingRefBased/>
  <w15:docId w15:val="{9CE77FE8-8B2C-4DB4-A024-9C3B7D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E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24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tpaulsalnwick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mailto:admin@stpaulsalnwick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0349e3-03b1-45b7-9203-202c06e5b5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B4410C44E2E46BF949F6B5C965144" ma:contentTypeVersion="13" ma:contentTypeDescription="Create a new document." ma:contentTypeScope="" ma:versionID="d04ed0e6cc3428ea92eb267dadfe61c8">
  <xsd:schema xmlns:xsd="http://www.w3.org/2001/XMLSchema" xmlns:xs="http://www.w3.org/2001/XMLSchema" xmlns:p="http://schemas.microsoft.com/office/2006/metadata/properties" xmlns:ns3="d40349e3-03b1-45b7-9203-202c06e5b552" xmlns:ns4="24c5bcb0-1b4e-4327-9998-20c797e1c41b" targetNamespace="http://schemas.microsoft.com/office/2006/metadata/properties" ma:root="true" ma:fieldsID="a49d38871a3766adcfbccd52535c781c" ns3:_="" ns4:_="">
    <xsd:import namespace="d40349e3-03b1-45b7-9203-202c06e5b552"/>
    <xsd:import namespace="24c5bcb0-1b4e-4327-9998-20c797e1c4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49e3-03b1-45b7-9203-202c06e5b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5bcb0-1b4e-4327-9998-20c797e1c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1540F-AFB3-4687-9000-24BA4C18AE57}">
  <ds:schemaRefs>
    <ds:schemaRef ds:uri="http://schemas.microsoft.com/office/2006/metadata/properties"/>
    <ds:schemaRef ds:uri="http://schemas.microsoft.com/office/infopath/2007/PartnerControls"/>
    <ds:schemaRef ds:uri="d40349e3-03b1-45b7-9203-202c06e5b552"/>
  </ds:schemaRefs>
</ds:datastoreItem>
</file>

<file path=customXml/itemProps2.xml><?xml version="1.0" encoding="utf-8"?>
<ds:datastoreItem xmlns:ds="http://schemas.openxmlformats.org/officeDocument/2006/customXml" ds:itemID="{6BF7D466-A786-4A37-88C4-CB3C6C657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BF53E-275C-4C26-BD8B-2262068AF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349e3-03b1-45b7-9203-202c06e5b552"/>
    <ds:schemaRef ds:uri="24c5bcb0-1b4e-4327-9998-20c797e1c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Turner</dc:creator>
  <cp:keywords/>
  <dc:description/>
  <cp:lastModifiedBy>Eileen Lomax</cp:lastModifiedBy>
  <cp:revision>2</cp:revision>
  <dcterms:created xsi:type="dcterms:W3CDTF">2025-11-14T19:43:00Z</dcterms:created>
  <dcterms:modified xsi:type="dcterms:W3CDTF">2025-11-14T19:43:00Z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0x010100DAFB4410C44E2E46BF949F6B5C965144</vt:lpwstr>
  </property>
</Properties>
</file>