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83A35" w14:textId="19B8C7FB" w:rsidR="00437618" w:rsidRPr="00437618" w:rsidRDefault="00437618" w:rsidP="00437618">
      <w:pPr>
        <w:jc w:val="center"/>
        <w:rPr>
          <w:b/>
          <w:bCs/>
          <w:sz w:val="28"/>
          <w:szCs w:val="28"/>
        </w:rPr>
      </w:pPr>
      <w:r w:rsidRPr="00437618">
        <w:rPr>
          <w:b/>
          <w:bCs/>
          <w:sz w:val="28"/>
          <w:szCs w:val="28"/>
        </w:rPr>
        <w:t>Leadership for Sustainability – School Leader CPD Programme</w:t>
      </w:r>
    </w:p>
    <w:p w14:paraId="43D11A84" w14:textId="13D3F22D" w:rsidR="00437618" w:rsidRDefault="00437618" w:rsidP="00CE6F79">
      <w:pPr>
        <w:jc w:val="center"/>
      </w:pPr>
      <w:r>
        <w:t>This new funded support programme for School Headteachers and Senior Leaders is supported by the North East Combined Authority and delivered across the north east region by Dr David Dixon in collaboration with the charity OASES.</w:t>
      </w:r>
    </w:p>
    <w:p w14:paraId="67465F5C" w14:textId="046E4786" w:rsidR="00437618" w:rsidRPr="00437618" w:rsidRDefault="00437618">
      <w:pPr>
        <w:rPr>
          <w:b/>
          <w:bCs/>
          <w:sz w:val="24"/>
          <w:szCs w:val="24"/>
        </w:rPr>
      </w:pPr>
      <w:r w:rsidRPr="00437618">
        <w:rPr>
          <w:b/>
          <w:bCs/>
          <w:sz w:val="24"/>
          <w:szCs w:val="24"/>
        </w:rPr>
        <w:t>Programme Content</w:t>
      </w:r>
    </w:p>
    <w:p w14:paraId="31807115" w14:textId="08FF150F" w:rsidR="00437618" w:rsidRDefault="00311DD5">
      <w:r>
        <w:t xml:space="preserve">This </w:t>
      </w:r>
      <w:r w:rsidR="00437618">
        <w:t>package of support</w:t>
      </w:r>
      <w:r>
        <w:t xml:space="preserve"> encourages holistic approaches through Systems Thinking and creativity to </w:t>
      </w:r>
      <w:r w:rsidR="00437618">
        <w:t>enable your school or Trust to become more</w:t>
      </w:r>
      <w:r>
        <w:t xml:space="preserve"> sustainable and </w:t>
      </w:r>
      <w:r w:rsidR="00437618">
        <w:t xml:space="preserve">understand how to </w:t>
      </w:r>
      <w:r>
        <w:t>achiev</w:t>
      </w:r>
      <w:r w:rsidR="00437618">
        <w:t>e</w:t>
      </w:r>
      <w:r>
        <w:t xml:space="preserve"> net zero. </w:t>
      </w:r>
    </w:p>
    <w:p w14:paraId="3F434E78" w14:textId="06E27F25" w:rsidR="00311DD5" w:rsidRDefault="00311DD5">
      <w:r>
        <w:t>Participants will have the opportunity to:</w:t>
      </w:r>
    </w:p>
    <w:p w14:paraId="7561FD1B" w14:textId="2F8E3458" w:rsidR="00E60FB1" w:rsidRDefault="00311DD5" w:rsidP="00311DD5">
      <w:pPr>
        <w:pStyle w:val="ListParagraph"/>
        <w:numPr>
          <w:ilvl w:val="0"/>
          <w:numId w:val="1"/>
        </w:numPr>
      </w:pPr>
      <w:r>
        <w:t>Explore the concept of sustainability and how it can deliver highly motivational and experiential learning opportunities across the curriculum, encouraging student agency</w:t>
      </w:r>
    </w:p>
    <w:p w14:paraId="7444CB8C" w14:textId="078ACF30" w:rsidR="00311DD5" w:rsidRDefault="00311DD5" w:rsidP="00311DD5">
      <w:pPr>
        <w:pStyle w:val="ListParagraph"/>
        <w:numPr>
          <w:ilvl w:val="0"/>
          <w:numId w:val="1"/>
        </w:numPr>
      </w:pPr>
      <w:r>
        <w:t xml:space="preserve">Recognise strong links to the </w:t>
      </w:r>
      <w:r w:rsidR="00437618">
        <w:t>s</w:t>
      </w:r>
      <w:r>
        <w:t xml:space="preserve">tandards </w:t>
      </w:r>
      <w:r w:rsidR="00437618">
        <w:t>a</w:t>
      </w:r>
      <w:r>
        <w:t>genda as recognised by Ofsted and School Improvement Partners</w:t>
      </w:r>
    </w:p>
    <w:p w14:paraId="4E208A58" w14:textId="5B8407C7" w:rsidR="00BC5366" w:rsidRDefault="00311DD5" w:rsidP="00311DD5">
      <w:pPr>
        <w:pStyle w:val="ListParagraph"/>
        <w:numPr>
          <w:ilvl w:val="0"/>
          <w:numId w:val="1"/>
        </w:numPr>
      </w:pPr>
      <w:r>
        <w:t>Develop leaders</w:t>
      </w:r>
      <w:r w:rsidR="00BC5366">
        <w:t>hip</w:t>
      </w:r>
      <w:r>
        <w:t xml:space="preserve"> at all levels</w:t>
      </w:r>
      <w:r w:rsidR="00BC5366">
        <w:t xml:space="preserve"> to ensure that projects are embedded in the fabric of schools rather than tokenistic</w:t>
      </w:r>
    </w:p>
    <w:p w14:paraId="048D8A63" w14:textId="2A5BB2F2" w:rsidR="00BC5366" w:rsidRDefault="00BC5366" w:rsidP="00311DD5">
      <w:pPr>
        <w:pStyle w:val="ListParagraph"/>
        <w:numPr>
          <w:ilvl w:val="0"/>
          <w:numId w:val="1"/>
        </w:numPr>
      </w:pPr>
      <w:r>
        <w:t>See links between a sustainability approach and improved staff and student well-being (helping to retain staff and improve student attendance)</w:t>
      </w:r>
    </w:p>
    <w:p w14:paraId="6BC89F8C" w14:textId="468E2DC7" w:rsidR="009A0B45" w:rsidRDefault="009A0B45" w:rsidP="00311DD5">
      <w:pPr>
        <w:pStyle w:val="ListParagraph"/>
        <w:numPr>
          <w:ilvl w:val="0"/>
          <w:numId w:val="1"/>
        </w:numPr>
      </w:pPr>
      <w:r>
        <w:t>Create and customise projects and initiatives to suit local circumstances.</w:t>
      </w:r>
    </w:p>
    <w:p w14:paraId="3B2AD92C" w14:textId="691EC048" w:rsidR="00BC5366" w:rsidRDefault="00BC5366" w:rsidP="00BC5366">
      <w:r>
        <w:t>The course aims to deliver the following outcomes:</w:t>
      </w:r>
    </w:p>
    <w:p w14:paraId="067AF499" w14:textId="19FFB566" w:rsidR="001F720F" w:rsidRDefault="001F720F" w:rsidP="001F720F">
      <w:pPr>
        <w:pStyle w:val="ListParagraph"/>
        <w:numPr>
          <w:ilvl w:val="0"/>
          <w:numId w:val="2"/>
        </w:numPr>
      </w:pPr>
      <w:r>
        <w:t xml:space="preserve">Creating the time and space for reflection and </w:t>
      </w:r>
      <w:r w:rsidR="009A0B45">
        <w:t xml:space="preserve">providing </w:t>
      </w:r>
      <w:r>
        <w:t>practical ways of dealing with daunting multi-faceted issues surrounding sustainability</w:t>
      </w:r>
      <w:r w:rsidR="009A0B45">
        <w:t xml:space="preserve">, </w:t>
      </w:r>
      <w:r>
        <w:t>net zero</w:t>
      </w:r>
      <w:r w:rsidR="009A0B45">
        <w:t xml:space="preserve"> and how these can improve schools more generally.</w:t>
      </w:r>
    </w:p>
    <w:p w14:paraId="246417BC" w14:textId="5072C207" w:rsidR="001F720F" w:rsidRDefault="00BC5366" w:rsidP="001F720F">
      <w:pPr>
        <w:pStyle w:val="ListParagraph"/>
        <w:numPr>
          <w:ilvl w:val="0"/>
          <w:numId w:val="2"/>
        </w:numPr>
      </w:pPr>
      <w:r>
        <w:t xml:space="preserve">Improve and extend leadership strategies and techniques to </w:t>
      </w:r>
      <w:r w:rsidR="001F720F">
        <w:t>create more avenues for positive action, including building upon strengths, rather than just addressing weaknesses</w:t>
      </w:r>
    </w:p>
    <w:p w14:paraId="25546D50" w14:textId="6DCEAD62" w:rsidR="001F720F" w:rsidRDefault="001F720F" w:rsidP="001F720F">
      <w:pPr>
        <w:pStyle w:val="ListParagraph"/>
        <w:numPr>
          <w:ilvl w:val="0"/>
          <w:numId w:val="2"/>
        </w:numPr>
      </w:pPr>
      <w:r>
        <w:t>Show how leadership for sustainability is just ‘</w:t>
      </w:r>
      <w:r w:rsidR="009A0B45">
        <w:t>Effective</w:t>
      </w:r>
      <w:r>
        <w:t xml:space="preserve"> Leadership’ at all levels of the organisation</w:t>
      </w:r>
      <w:r w:rsidR="009A0B45">
        <w:t xml:space="preserve"> and how this can be nurtured and developed.</w:t>
      </w:r>
    </w:p>
    <w:p w14:paraId="1FBBDAA2" w14:textId="5DF9541B" w:rsidR="00BC5366" w:rsidRDefault="00BC5366" w:rsidP="00BC5366">
      <w:pPr>
        <w:pStyle w:val="ListParagraph"/>
        <w:numPr>
          <w:ilvl w:val="0"/>
          <w:numId w:val="2"/>
        </w:numPr>
      </w:pPr>
      <w:r>
        <w:t>Provide a toolkit to develop a whole school approach to sustainability through the ‘5 Cs’ of: Captaincy (leadership), Campus (School Estate), Curriculum (how its taught &amp; how students learn) and Community (helping the school catchment stakeholders and being enriched by it) and most importantly how all this links through Connections.</w:t>
      </w:r>
      <w:r w:rsidR="009A0B45">
        <w:t xml:space="preserve"> Sign-posting to relevant resources</w:t>
      </w:r>
      <w:r w:rsidR="003C68AC">
        <w:t>, packages and organisations</w:t>
      </w:r>
      <w:r w:rsidR="009A0B45">
        <w:t xml:space="preserve"> will also be included. </w:t>
      </w:r>
    </w:p>
    <w:p w14:paraId="768C134F" w14:textId="6CC8FBD5" w:rsidR="00437618" w:rsidRDefault="00437618" w:rsidP="00437618">
      <w:pPr>
        <w:pStyle w:val="ListParagraph"/>
        <w:numPr>
          <w:ilvl w:val="0"/>
          <w:numId w:val="2"/>
        </w:numPr>
      </w:pPr>
      <w:r>
        <w:t>Schools/ MATs will be supported through local cohorts so that learning can be shared, and relationships and potentially new ways of working developed.</w:t>
      </w:r>
    </w:p>
    <w:p w14:paraId="5E911881" w14:textId="2B9AF185" w:rsidR="001F720F" w:rsidRDefault="00437618" w:rsidP="00437618">
      <w:r>
        <w:t>Support for 35 schools/settings will include:</w:t>
      </w:r>
    </w:p>
    <w:p w14:paraId="54221A85" w14:textId="6892F96F" w:rsidR="00437618" w:rsidRDefault="00437618" w:rsidP="00437618">
      <w:pPr>
        <w:pStyle w:val="ListParagraph"/>
        <w:numPr>
          <w:ilvl w:val="0"/>
          <w:numId w:val="3"/>
        </w:numPr>
      </w:pPr>
      <w:r>
        <w:t xml:space="preserve">1 full day of offsite CPD led by </w:t>
      </w:r>
      <w:r w:rsidR="00A360BA">
        <w:t xml:space="preserve">Dr </w:t>
      </w:r>
      <w:r>
        <w:t>David Dixon</w:t>
      </w:r>
    </w:p>
    <w:p w14:paraId="488E96F7" w14:textId="185979B7" w:rsidR="00437618" w:rsidRDefault="00437618" w:rsidP="00437618">
      <w:pPr>
        <w:pStyle w:val="ListParagraph"/>
        <w:numPr>
          <w:ilvl w:val="0"/>
          <w:numId w:val="3"/>
        </w:numPr>
      </w:pPr>
      <w:r>
        <w:t>Flexible support (after the CPD) offered by OASES staff/ David to take forward planning         and projects in settings/schools/ MATs</w:t>
      </w:r>
    </w:p>
    <w:p w14:paraId="32B582A8" w14:textId="3E1BE917" w:rsidR="00437618" w:rsidRDefault="00437618" w:rsidP="00437618">
      <w:pPr>
        <w:pStyle w:val="ListParagraph"/>
        <w:numPr>
          <w:ilvl w:val="0"/>
          <w:numId w:val="3"/>
        </w:numPr>
      </w:pPr>
      <w:r>
        <w:t>An online media training webinar to upskill school staff to monitor their progress</w:t>
      </w:r>
    </w:p>
    <w:p w14:paraId="3686E02C" w14:textId="34FF9114" w:rsidR="001F720F" w:rsidRDefault="00437618" w:rsidP="00437618">
      <w:pPr>
        <w:pStyle w:val="ListParagraph"/>
        <w:numPr>
          <w:ilvl w:val="0"/>
          <w:numId w:val="3"/>
        </w:numPr>
      </w:pPr>
      <w:r>
        <w:t>A final celebration event to showcase</w:t>
      </w:r>
      <w:r w:rsidR="002D50A7">
        <w:t xml:space="preserve"> best</w:t>
      </w:r>
      <w:r>
        <w:t xml:space="preserve"> practice</w:t>
      </w:r>
      <w:r w:rsidR="001F720F">
        <w:tab/>
      </w:r>
    </w:p>
    <w:p w14:paraId="4675D0F7" w14:textId="77777777" w:rsidR="00D45D37" w:rsidRDefault="00437618" w:rsidP="00DB55A1">
      <w:pPr>
        <w:jc w:val="center"/>
      </w:pPr>
      <w:r>
        <w:t>To register your interest</w:t>
      </w:r>
      <w:r w:rsidR="00DB55A1">
        <w:t xml:space="preserve"> and make any enquiries please</w:t>
      </w:r>
      <w:r>
        <w:t xml:space="preserve"> contact:</w:t>
      </w:r>
    </w:p>
    <w:p w14:paraId="070D4251" w14:textId="42F830D2" w:rsidR="00437618" w:rsidRPr="001F720F" w:rsidRDefault="00437618" w:rsidP="00DB55A1">
      <w:pPr>
        <w:jc w:val="center"/>
      </w:pPr>
      <w:r>
        <w:t xml:space="preserve"> </w:t>
      </w:r>
      <w:hyperlink r:id="rId7" w:history="1">
        <w:r w:rsidRPr="00FD0A3B">
          <w:rPr>
            <w:rStyle w:val="Hyperlink"/>
          </w:rPr>
          <w:t>info@oases.org.uk</w:t>
        </w:r>
      </w:hyperlink>
      <w:r>
        <w:t xml:space="preserve"> providing your name, role and school</w:t>
      </w:r>
      <w:r w:rsidR="007732AE">
        <w:t xml:space="preserve"> by </w:t>
      </w:r>
      <w:r w:rsidR="00CE6F79" w:rsidRPr="00DB55A1">
        <w:rPr>
          <w:b/>
          <w:bCs/>
          <w:u w:val="single"/>
        </w:rPr>
        <w:t>October 31</w:t>
      </w:r>
      <w:r w:rsidR="00CE6F79" w:rsidRPr="00DB55A1">
        <w:rPr>
          <w:b/>
          <w:bCs/>
          <w:u w:val="single"/>
          <w:vertAlign w:val="superscript"/>
        </w:rPr>
        <w:t>st</w:t>
      </w:r>
      <w:r w:rsidR="00CE6F79" w:rsidRPr="00DB55A1">
        <w:rPr>
          <w:b/>
          <w:bCs/>
          <w:u w:val="single"/>
        </w:rPr>
        <w:t xml:space="preserve"> 2024</w:t>
      </w:r>
      <w:r w:rsidRPr="00DB55A1">
        <w:rPr>
          <w:b/>
          <w:bCs/>
          <w:u w:val="single"/>
        </w:rPr>
        <w:t>.</w:t>
      </w:r>
    </w:p>
    <w:sectPr w:rsidR="00437618" w:rsidRPr="001F720F" w:rsidSect="00437618">
      <w:headerReference w:type="default" r:id="rId8"/>
      <w:footerReference w:type="default" r:id="rId9"/>
      <w:pgSz w:w="11906" w:h="16838"/>
      <w:pgMar w:top="1191" w:right="1134" w:bottom="119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3E1B7" w14:textId="77777777" w:rsidR="00437618" w:rsidRDefault="00437618" w:rsidP="00437618">
      <w:pPr>
        <w:spacing w:after="0" w:line="240" w:lineRule="auto"/>
      </w:pPr>
      <w:r>
        <w:separator/>
      </w:r>
    </w:p>
  </w:endnote>
  <w:endnote w:type="continuationSeparator" w:id="0">
    <w:p w14:paraId="2194F970" w14:textId="77777777" w:rsidR="00437618" w:rsidRDefault="00437618" w:rsidP="00437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1BBC9" w14:textId="3C308929" w:rsidR="00437618" w:rsidRDefault="00CE6F79">
    <w:pPr>
      <w:pStyle w:val="Footer"/>
    </w:pPr>
    <w:r>
      <w:rPr>
        <w:noProof/>
      </w:rPr>
      <w:drawing>
        <wp:anchor distT="0" distB="0" distL="114300" distR="114300" simplePos="0" relativeHeight="251660288" behindDoc="1" locked="0" layoutInCell="1" allowOverlap="1" wp14:anchorId="3B906D02" wp14:editId="2D0ABB58">
          <wp:simplePos x="0" y="0"/>
          <wp:positionH relativeFrom="page">
            <wp:align>center</wp:align>
          </wp:positionH>
          <wp:positionV relativeFrom="paragraph">
            <wp:posOffset>-284480</wp:posOffset>
          </wp:positionV>
          <wp:extent cx="2152015" cy="585470"/>
          <wp:effectExtent l="0" t="0" r="635" b="5080"/>
          <wp:wrapTight wrapText="bothSides">
            <wp:wrapPolygon edited="0">
              <wp:start x="0" y="0"/>
              <wp:lineTo x="0" y="21085"/>
              <wp:lineTo x="21415" y="21085"/>
              <wp:lineTo x="2141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015" cy="585470"/>
                  </a:xfrm>
                  <a:prstGeom prst="rect">
                    <a:avLst/>
                  </a:prstGeom>
                  <a:noFill/>
                </pic:spPr>
              </pic:pic>
            </a:graphicData>
          </a:graphic>
        </wp:anchor>
      </w:drawing>
    </w:r>
  </w:p>
  <w:p w14:paraId="0AF09A5A" w14:textId="4914C0AD" w:rsidR="00437618" w:rsidRDefault="00437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4F979" w14:textId="77777777" w:rsidR="00437618" w:rsidRDefault="00437618" w:rsidP="00437618">
      <w:pPr>
        <w:spacing w:after="0" w:line="240" w:lineRule="auto"/>
      </w:pPr>
      <w:r>
        <w:separator/>
      </w:r>
    </w:p>
  </w:footnote>
  <w:footnote w:type="continuationSeparator" w:id="0">
    <w:p w14:paraId="30020F7E" w14:textId="77777777" w:rsidR="00437618" w:rsidRDefault="00437618" w:rsidP="00437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D2CC8" w14:textId="3E8D359C" w:rsidR="00437618" w:rsidRDefault="00CE6F79">
    <w:pPr>
      <w:pStyle w:val="Header"/>
    </w:pPr>
    <w:r>
      <w:rPr>
        <w:noProof/>
      </w:rPr>
      <w:drawing>
        <wp:anchor distT="0" distB="0" distL="114300" distR="114300" simplePos="0" relativeHeight="251659264" behindDoc="1" locked="0" layoutInCell="1" allowOverlap="1" wp14:anchorId="4A4E7F68" wp14:editId="0177606B">
          <wp:simplePos x="0" y="0"/>
          <wp:positionH relativeFrom="column">
            <wp:posOffset>-517525</wp:posOffset>
          </wp:positionH>
          <wp:positionV relativeFrom="paragraph">
            <wp:posOffset>-267335</wp:posOffset>
          </wp:positionV>
          <wp:extent cx="908685" cy="1475105"/>
          <wp:effectExtent l="0" t="0" r="5715" b="0"/>
          <wp:wrapTight wrapText="bothSides">
            <wp:wrapPolygon edited="0">
              <wp:start x="453" y="0"/>
              <wp:lineTo x="453" y="18132"/>
              <wp:lineTo x="14491" y="20642"/>
              <wp:lineTo x="15396" y="21200"/>
              <wp:lineTo x="18113" y="21200"/>
              <wp:lineTo x="19019" y="20642"/>
              <wp:lineTo x="20830" y="18690"/>
              <wp:lineTo x="21283" y="1674"/>
              <wp:lineTo x="18566" y="837"/>
              <wp:lineTo x="6792" y="0"/>
              <wp:lineTo x="453" y="0"/>
            </wp:wrapPolygon>
          </wp:wrapTight>
          <wp:docPr id="485323259" name="Picture 1" descr="A book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323259" name="Picture 1" descr="A book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 cy="1475105"/>
                  </a:xfrm>
                  <a:prstGeom prst="rect">
                    <a:avLst/>
                  </a:prstGeom>
                  <a:noFill/>
                </pic:spPr>
              </pic:pic>
            </a:graphicData>
          </a:graphic>
        </wp:anchor>
      </w:drawing>
    </w:r>
    <w:r w:rsidR="00437618">
      <w:rPr>
        <w:noProof/>
      </w:rPr>
      <w:drawing>
        <wp:anchor distT="0" distB="0" distL="114300" distR="114300" simplePos="0" relativeHeight="251658240" behindDoc="1" locked="0" layoutInCell="1" allowOverlap="1" wp14:anchorId="1AF289B6" wp14:editId="597D60AF">
          <wp:simplePos x="0" y="0"/>
          <wp:positionH relativeFrom="column">
            <wp:posOffset>5191125</wp:posOffset>
          </wp:positionH>
          <wp:positionV relativeFrom="paragraph">
            <wp:posOffset>-383540</wp:posOffset>
          </wp:positionV>
          <wp:extent cx="1408430" cy="719455"/>
          <wp:effectExtent l="0" t="0" r="127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8430" cy="719455"/>
                  </a:xfrm>
                  <a:prstGeom prst="rect">
                    <a:avLst/>
                  </a:prstGeom>
                  <a:noFill/>
                </pic:spPr>
              </pic:pic>
            </a:graphicData>
          </a:graphic>
          <wp14:sizeRelH relativeFrom="page">
            <wp14:pctWidth>0</wp14:pctWidth>
          </wp14:sizeRelH>
          <wp14:sizeRelV relativeFrom="page">
            <wp14:pctHeight>0</wp14:pctHeight>
          </wp14:sizeRelV>
        </wp:anchor>
      </w:drawing>
    </w:r>
  </w:p>
  <w:p w14:paraId="3117BFFC" w14:textId="1B3E848E" w:rsidR="00437618" w:rsidRDefault="00437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90069"/>
    <w:multiLevelType w:val="hybridMultilevel"/>
    <w:tmpl w:val="E66A19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4CB5035E"/>
    <w:multiLevelType w:val="hybridMultilevel"/>
    <w:tmpl w:val="AF78122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 w15:restartNumberingAfterBreak="0">
    <w:nsid w:val="73927F84"/>
    <w:multiLevelType w:val="hybridMultilevel"/>
    <w:tmpl w:val="65B690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864198982">
    <w:abstractNumId w:val="0"/>
  </w:num>
  <w:num w:numId="2" w16cid:durableId="188422952">
    <w:abstractNumId w:val="2"/>
  </w:num>
  <w:num w:numId="3" w16cid:durableId="1365591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DD5"/>
    <w:rsid w:val="001633C6"/>
    <w:rsid w:val="001B49DE"/>
    <w:rsid w:val="001F720F"/>
    <w:rsid w:val="002D50A7"/>
    <w:rsid w:val="00311DD5"/>
    <w:rsid w:val="0033669D"/>
    <w:rsid w:val="00341C71"/>
    <w:rsid w:val="003C68AC"/>
    <w:rsid w:val="00437618"/>
    <w:rsid w:val="004913E2"/>
    <w:rsid w:val="00721626"/>
    <w:rsid w:val="007732AE"/>
    <w:rsid w:val="008775B1"/>
    <w:rsid w:val="009665B1"/>
    <w:rsid w:val="009A0B45"/>
    <w:rsid w:val="00A11146"/>
    <w:rsid w:val="00A360BA"/>
    <w:rsid w:val="00B97FD1"/>
    <w:rsid w:val="00BC5366"/>
    <w:rsid w:val="00BF2532"/>
    <w:rsid w:val="00CE6F79"/>
    <w:rsid w:val="00D132D7"/>
    <w:rsid w:val="00D45D37"/>
    <w:rsid w:val="00D715A4"/>
    <w:rsid w:val="00DB55A1"/>
    <w:rsid w:val="00E60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A22A7A4"/>
  <w15:chartTrackingRefBased/>
  <w15:docId w15:val="{344F8DCB-2BE6-4C7F-BD92-E147B2DD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DD5"/>
    <w:pPr>
      <w:ind w:left="720"/>
      <w:contextualSpacing/>
    </w:pPr>
  </w:style>
  <w:style w:type="paragraph" w:styleId="Header">
    <w:name w:val="header"/>
    <w:basedOn w:val="Normal"/>
    <w:link w:val="HeaderChar"/>
    <w:uiPriority w:val="99"/>
    <w:unhideWhenUsed/>
    <w:rsid w:val="00437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618"/>
  </w:style>
  <w:style w:type="paragraph" w:styleId="Footer">
    <w:name w:val="footer"/>
    <w:basedOn w:val="Normal"/>
    <w:link w:val="FooterChar"/>
    <w:uiPriority w:val="99"/>
    <w:unhideWhenUsed/>
    <w:rsid w:val="00437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618"/>
  </w:style>
  <w:style w:type="character" w:styleId="Hyperlink">
    <w:name w:val="Hyperlink"/>
    <w:basedOn w:val="DefaultParagraphFont"/>
    <w:uiPriority w:val="99"/>
    <w:unhideWhenUsed/>
    <w:rsid w:val="00437618"/>
    <w:rPr>
      <w:color w:val="0563C1" w:themeColor="hyperlink"/>
      <w:u w:val="single"/>
    </w:rPr>
  </w:style>
  <w:style w:type="character" w:styleId="UnresolvedMention">
    <w:name w:val="Unresolved Mention"/>
    <w:basedOn w:val="DefaultParagraphFont"/>
    <w:uiPriority w:val="99"/>
    <w:semiHidden/>
    <w:unhideWhenUsed/>
    <w:rsid w:val="00437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info@oases.org.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57D7F08ABBB408B2D1BCF3C4C91A7" ma:contentTypeVersion="15" ma:contentTypeDescription="Create a new document." ma:contentTypeScope="" ma:versionID="90084c0c8ccd2af742d5ac5c003e5037">
  <xsd:schema xmlns:xsd="http://www.w3.org/2001/XMLSchema" xmlns:xs="http://www.w3.org/2001/XMLSchema" xmlns:p="http://schemas.microsoft.com/office/2006/metadata/properties" xmlns:ns2="aaf6f243-ada2-4655-9549-2571b56c24a5" xmlns:ns3="9e74dc73-4495-4429-9a15-86bb8dd1ca36" targetNamespace="http://schemas.microsoft.com/office/2006/metadata/properties" ma:root="true" ma:fieldsID="ce46fbc43fa9e5caf26b4e68737f2d22" ns2:_="" ns3:_="">
    <xsd:import namespace="aaf6f243-ada2-4655-9549-2571b56c24a5"/>
    <xsd:import namespace="9e74dc73-4495-4429-9a15-86bb8dd1ca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6f243-ada2-4655-9549-2571b56c2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8ee3a2-d8b1-4e59-8d70-f503ff280f8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4dc73-4495-4429-9a15-86bb8dd1ca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042940-5bba-4aff-aef4-7b255d946fde}" ma:internalName="TaxCatchAll" ma:showField="CatchAllData" ma:web="9e74dc73-4495-4429-9a15-86bb8dd1ca3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74dc73-4495-4429-9a15-86bb8dd1ca36" xsi:nil="true"/>
    <lcf76f155ced4ddcb4097134ff3c332f xmlns="aaf6f243-ada2-4655-9549-2571b56c24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AD30AE-CC7D-47AE-8067-2ABC24776F98}"/>
</file>

<file path=customXml/itemProps2.xml><?xml version="1.0" encoding="utf-8"?>
<ds:datastoreItem xmlns:ds="http://schemas.openxmlformats.org/officeDocument/2006/customXml" ds:itemID="{CA4B302E-7379-4A92-9C48-18778D3F7181}"/>
</file>

<file path=customXml/itemProps3.xml><?xml version="1.0" encoding="utf-8"?>
<ds:datastoreItem xmlns:ds="http://schemas.openxmlformats.org/officeDocument/2006/customXml" ds:itemID="{11311A0D-6F53-4700-8F14-04F53075CD92}"/>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Dixon</dc:creator>
  <cp:keywords/>
  <dc:description/>
  <cp:lastModifiedBy>Emma Hawthorne</cp:lastModifiedBy>
  <cp:revision>8</cp:revision>
  <dcterms:created xsi:type="dcterms:W3CDTF">2024-10-07T15:55:00Z</dcterms:created>
  <dcterms:modified xsi:type="dcterms:W3CDTF">2024-10-11T15:42:00Z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0x01010057857D7F08ABBB408B2D1BCF3C4C91A7</vt:lpwstr>
  </property>
</Properties>
</file>