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9447" w14:textId="77777777" w:rsidR="00097311" w:rsidRDefault="00097311" w:rsidP="0E841DE2">
      <w:pPr>
        <w:spacing w:after="118" w:line="274" w:lineRule="auto"/>
        <w:ind w:left="0" w:right="0" w:firstLine="0"/>
        <w:rPr>
          <w:rFonts w:ascii="Century Gothic" w:hAnsi="Century Gothic"/>
          <w:b/>
          <w:bCs/>
          <w:sz w:val="28"/>
          <w:szCs w:val="28"/>
        </w:rPr>
      </w:pPr>
    </w:p>
    <w:p w14:paraId="3D9DCC7E" w14:textId="77777777" w:rsidR="00097311" w:rsidRDefault="00097311" w:rsidP="0E841DE2">
      <w:pPr>
        <w:spacing w:after="118" w:line="274" w:lineRule="auto"/>
        <w:ind w:left="0" w:right="0" w:firstLine="0"/>
        <w:rPr>
          <w:rFonts w:ascii="Century Gothic" w:hAnsi="Century Gothic"/>
          <w:b/>
          <w:bCs/>
          <w:sz w:val="28"/>
          <w:szCs w:val="28"/>
        </w:rPr>
      </w:pPr>
    </w:p>
    <w:p w14:paraId="3CE83A07" w14:textId="69BACD0C" w:rsidR="0064157F" w:rsidRDefault="00E6382D" w:rsidP="0E841DE2">
      <w:pPr>
        <w:spacing w:after="118" w:line="274" w:lineRule="auto"/>
        <w:ind w:left="0" w:right="0" w:firstLine="0"/>
        <w:rPr>
          <w:rFonts w:ascii="Century Gothic" w:hAnsi="Century Gothic"/>
          <w:b/>
          <w:bCs/>
          <w:sz w:val="28"/>
          <w:szCs w:val="28"/>
        </w:rPr>
      </w:pPr>
      <w:r w:rsidRPr="0E841DE2">
        <w:rPr>
          <w:rFonts w:ascii="Century Gothic" w:hAnsi="Century Gothic"/>
          <w:b/>
          <w:bCs/>
          <w:sz w:val="28"/>
          <w:szCs w:val="28"/>
        </w:rPr>
        <w:t>E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871D04D" wp14:editId="2CD4F4D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19036" cy="1220324"/>
            <wp:effectExtent l="0" t="0" r="1270" b="7620"/>
            <wp:wrapSquare wrapText="bothSides"/>
            <wp:docPr id="1724850687" name="Pictur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036" cy="1220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E841DE2">
        <w:rPr>
          <w:rFonts w:ascii="Century Gothic" w:hAnsi="Century Gothic"/>
          <w:b/>
          <w:bCs/>
          <w:sz w:val="28"/>
          <w:szCs w:val="28"/>
        </w:rPr>
        <w:t>arly Talk Boost research project – would you like to take part in a study and receive free resources and training for your setting?</w:t>
      </w:r>
    </w:p>
    <w:p w14:paraId="4DB2ED21" w14:textId="77777777" w:rsidR="00097311" w:rsidRDefault="00097311" w:rsidP="0E841DE2">
      <w:pPr>
        <w:spacing w:after="118" w:line="274" w:lineRule="auto"/>
        <w:ind w:left="0" w:right="0" w:firstLine="0"/>
        <w:rPr>
          <w:rFonts w:ascii="Century Gothic" w:hAnsi="Century Gothic"/>
          <w:b/>
          <w:bCs/>
          <w:sz w:val="28"/>
          <w:szCs w:val="28"/>
        </w:rPr>
      </w:pPr>
    </w:p>
    <w:p w14:paraId="03B019E1" w14:textId="77777777" w:rsidR="00097311" w:rsidRPr="00B171FD" w:rsidRDefault="00097311" w:rsidP="0E841DE2">
      <w:pPr>
        <w:spacing w:after="118" w:line="274" w:lineRule="auto"/>
        <w:ind w:left="0" w:right="0" w:firstLine="0"/>
        <w:rPr>
          <w:rFonts w:ascii="Century Gothic 14" w:hAnsi="Century Gothic 14"/>
          <w:b/>
          <w:bCs/>
        </w:rPr>
      </w:pPr>
    </w:p>
    <w:p w14:paraId="070F8055" w14:textId="75862B47" w:rsidR="0064157F" w:rsidRPr="00CC3F36" w:rsidRDefault="00E6382D" w:rsidP="00CC3F36">
      <w:pPr>
        <w:spacing w:after="0" w:line="259" w:lineRule="auto"/>
        <w:ind w:left="0" w:right="0" w:firstLine="0"/>
      </w:pPr>
      <w:r w:rsidRPr="00B171FD">
        <w:rPr>
          <w:rFonts w:ascii="Century Gothic" w:hAnsi="Century Gothic"/>
          <w:b/>
          <w:bCs/>
          <w:i/>
          <w:iCs/>
        </w:rPr>
        <w:t xml:space="preserve">What is Early Talk Boost?  </w:t>
      </w:r>
    </w:p>
    <w:p w14:paraId="391C0848" w14:textId="0C9E43AE" w:rsidR="0064157F" w:rsidRPr="006E202B" w:rsidRDefault="006E202B" w:rsidP="0E841DE2">
      <w:pPr>
        <w:spacing w:after="0" w:line="259" w:lineRule="auto"/>
        <w:ind w:left="0" w:firstLine="0"/>
        <w:rPr>
          <w:rFonts w:ascii="Century Gothic" w:hAnsi="Century Gothic"/>
          <w:sz w:val="22"/>
        </w:rPr>
      </w:pPr>
      <w:r w:rsidRPr="0E841DE2">
        <w:rPr>
          <w:rFonts w:ascii="Century Gothic" w:hAnsi="Century Gothic"/>
          <w:sz w:val="22"/>
        </w:rPr>
        <w:t>E</w:t>
      </w:r>
      <w:r w:rsidR="00E6382D" w:rsidRPr="0E841DE2">
        <w:rPr>
          <w:rFonts w:ascii="Century Gothic" w:hAnsi="Century Gothic"/>
          <w:sz w:val="22"/>
        </w:rPr>
        <w:t xml:space="preserve">arly Talk Boost is </w:t>
      </w:r>
      <w:r w:rsidRPr="0E841DE2">
        <w:rPr>
          <w:rFonts w:ascii="Century Gothic" w:hAnsi="Century Gothic"/>
          <w:sz w:val="22"/>
        </w:rPr>
        <w:t>a catch up programme</w:t>
      </w:r>
      <w:r w:rsidR="00E6382D" w:rsidRPr="0E841DE2">
        <w:rPr>
          <w:rFonts w:ascii="Century Gothic" w:hAnsi="Century Gothic"/>
          <w:sz w:val="22"/>
        </w:rPr>
        <w:t xml:space="preserve"> for 3 to 4-year-olds who struggle with talking and understanding of words. </w:t>
      </w:r>
      <w:r w:rsidRPr="0E841DE2">
        <w:rPr>
          <w:rFonts w:ascii="Century Gothic" w:hAnsi="Century Gothic"/>
          <w:sz w:val="22"/>
        </w:rPr>
        <w:t>Groups of six</w:t>
      </w:r>
      <w:r w:rsidR="324195E7" w:rsidRPr="0E841DE2">
        <w:rPr>
          <w:rFonts w:ascii="Century Gothic" w:hAnsi="Century Gothic"/>
          <w:sz w:val="22"/>
        </w:rPr>
        <w:t xml:space="preserve"> to </w:t>
      </w:r>
      <w:r w:rsidRPr="0E841DE2">
        <w:rPr>
          <w:rFonts w:ascii="Century Gothic" w:hAnsi="Century Gothic"/>
          <w:sz w:val="22"/>
        </w:rPr>
        <w:t>eight children attend</w:t>
      </w:r>
      <w:r w:rsidR="00E6382D" w:rsidRPr="0E841DE2">
        <w:rPr>
          <w:rFonts w:ascii="Century Gothic" w:hAnsi="Century Gothic"/>
          <w:sz w:val="22"/>
        </w:rPr>
        <w:t xml:space="preserve"> three 15–20</w:t>
      </w:r>
      <w:r w:rsidR="00FA105C" w:rsidRPr="0E841DE2">
        <w:rPr>
          <w:rFonts w:ascii="Century Gothic" w:hAnsi="Century Gothic"/>
          <w:sz w:val="22"/>
        </w:rPr>
        <w:t xml:space="preserve"> </w:t>
      </w:r>
      <w:r w:rsidR="00E6382D" w:rsidRPr="0E841DE2">
        <w:rPr>
          <w:rFonts w:ascii="Century Gothic" w:hAnsi="Century Gothic"/>
          <w:sz w:val="22"/>
        </w:rPr>
        <w:t xml:space="preserve">minute sessions a week </w:t>
      </w:r>
      <w:r w:rsidRPr="0E841DE2">
        <w:rPr>
          <w:rFonts w:ascii="Century Gothic" w:hAnsi="Century Gothic"/>
          <w:sz w:val="22"/>
        </w:rPr>
        <w:t xml:space="preserve">for nine weeks. </w:t>
      </w:r>
    </w:p>
    <w:p w14:paraId="1F2710E0" w14:textId="135A3C70" w:rsidR="006E202B" w:rsidRDefault="00E6382D" w:rsidP="00A37849">
      <w:pPr>
        <w:spacing w:after="0" w:line="259" w:lineRule="auto"/>
        <w:ind w:left="0" w:firstLine="0"/>
        <w:rPr>
          <w:rFonts w:ascii="Century Gothic" w:hAnsi="Century Gothic"/>
          <w:b/>
          <w:bCs/>
          <w:i/>
          <w:iCs/>
        </w:rPr>
      </w:pPr>
      <w:r w:rsidRPr="00B171FD">
        <w:rPr>
          <w:rFonts w:ascii="Century Gothic" w:hAnsi="Century Gothic"/>
          <w:b/>
          <w:bCs/>
        </w:rPr>
        <w:t xml:space="preserve"> </w:t>
      </w:r>
    </w:p>
    <w:p w14:paraId="7236B1BA" w14:textId="66F9FB35" w:rsidR="0064157F" w:rsidRPr="00B171FD" w:rsidRDefault="00E6382D">
      <w:pPr>
        <w:spacing w:after="0" w:line="259" w:lineRule="auto"/>
        <w:ind w:left="-5"/>
        <w:rPr>
          <w:rFonts w:ascii="Century Gothic" w:hAnsi="Century Gothic"/>
          <w:b/>
          <w:bCs/>
          <w:i/>
          <w:iCs/>
        </w:rPr>
      </w:pPr>
      <w:r w:rsidRPr="00B171FD">
        <w:rPr>
          <w:rFonts w:ascii="Century Gothic" w:hAnsi="Century Gothic"/>
          <w:b/>
          <w:bCs/>
          <w:i/>
          <w:iCs/>
        </w:rPr>
        <w:t xml:space="preserve">What is the research?  </w:t>
      </w:r>
    </w:p>
    <w:p w14:paraId="7A3672FA" w14:textId="57B24107" w:rsidR="006E202B" w:rsidRPr="006E202B" w:rsidRDefault="006E202B" w:rsidP="006E202B">
      <w:pPr>
        <w:spacing w:after="0" w:line="259" w:lineRule="auto"/>
        <w:ind w:left="0" w:right="0" w:firstLine="0"/>
        <w:rPr>
          <w:rStyle w:val="cf01"/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</w:rPr>
        <w:t>Th</w:t>
      </w:r>
      <w:r w:rsidR="00E6382D" w:rsidRPr="006E202B">
        <w:rPr>
          <w:rFonts w:ascii="Century Gothic" w:hAnsi="Century Gothic"/>
          <w:sz w:val="22"/>
        </w:rPr>
        <w:t xml:space="preserve">is research project, funded by the Education Endowment Foundation (EEF), </w:t>
      </w:r>
      <w:r w:rsidRPr="006E202B">
        <w:rPr>
          <w:rFonts w:ascii="Century Gothic" w:hAnsi="Century Gothic"/>
          <w:sz w:val="22"/>
        </w:rPr>
        <w:t xml:space="preserve">is being carried out by the National Foundation for Educational Research (NFER). </w:t>
      </w:r>
    </w:p>
    <w:p w14:paraId="22436D26" w14:textId="7062782F" w:rsidR="0064157F" w:rsidRPr="006E202B" w:rsidRDefault="006E202B" w:rsidP="0E841DE2">
      <w:pPr>
        <w:ind w:left="-5" w:right="0"/>
        <w:rPr>
          <w:rFonts w:ascii="Century Gothic" w:hAnsi="Century Gothic"/>
          <w:sz w:val="22"/>
        </w:rPr>
      </w:pPr>
      <w:r w:rsidRPr="0E841DE2">
        <w:rPr>
          <w:rFonts w:ascii="Century Gothic" w:hAnsi="Century Gothic"/>
          <w:sz w:val="22"/>
        </w:rPr>
        <w:t xml:space="preserve">It </w:t>
      </w:r>
      <w:r w:rsidR="00E6382D" w:rsidRPr="0E841DE2">
        <w:rPr>
          <w:rFonts w:ascii="Century Gothic" w:hAnsi="Century Gothic"/>
          <w:sz w:val="22"/>
        </w:rPr>
        <w:t xml:space="preserve">aims to </w:t>
      </w:r>
      <w:r w:rsidRPr="0E841DE2">
        <w:rPr>
          <w:rFonts w:ascii="Century Gothic" w:hAnsi="Century Gothic"/>
          <w:sz w:val="22"/>
        </w:rPr>
        <w:t>evaluate Early Talk Boost in an independent and rigorous way to see what impact it has on children’s oral language skills.</w:t>
      </w:r>
    </w:p>
    <w:p w14:paraId="0FBF21BA" w14:textId="45176575" w:rsidR="0064157F" w:rsidRPr="006E202B" w:rsidRDefault="00E6382D" w:rsidP="5CE7DB91">
      <w:pPr>
        <w:spacing w:after="0" w:line="259" w:lineRule="auto"/>
        <w:ind w:left="0" w:right="0" w:firstLine="0"/>
        <w:rPr>
          <w:rFonts w:ascii="Century Gothic" w:hAnsi="Century Gothic"/>
          <w:b/>
          <w:bCs/>
          <w:i/>
          <w:iCs/>
        </w:rPr>
      </w:pPr>
      <w:r w:rsidRPr="5CE7DB91">
        <w:rPr>
          <w:rFonts w:ascii="Century Gothic" w:hAnsi="Century Gothic"/>
        </w:rPr>
        <w:t xml:space="preserve"> </w:t>
      </w:r>
    </w:p>
    <w:p w14:paraId="78058B06" w14:textId="77777777" w:rsidR="00C06DF7" w:rsidRDefault="00ED5EA0" w:rsidP="5CE7DB91">
      <w:pPr>
        <w:spacing w:after="0" w:line="259" w:lineRule="auto"/>
        <w:ind w:left="-5"/>
      </w:pPr>
      <w:r w:rsidRPr="5CE7DB91">
        <w:rPr>
          <w:rFonts w:ascii="Century Gothic" w:hAnsi="Century Gothic"/>
          <w:b/>
          <w:bCs/>
          <w:i/>
          <w:iCs/>
        </w:rPr>
        <w:t xml:space="preserve">Why should my setting get involved? </w:t>
      </w:r>
    </w:p>
    <w:p w14:paraId="07B36503" w14:textId="624A042E" w:rsidR="00C06DF7" w:rsidRPr="00692281" w:rsidRDefault="00C06DF7" w:rsidP="0E841DE2">
      <w:r w:rsidRPr="0E841DE2">
        <w:rPr>
          <w:rFonts w:ascii="Century Gothic" w:eastAsiaTheme="minorEastAsia" w:hAnsi="Century Gothic" w:cs="Segoe UI"/>
          <w:color w:val="auto"/>
          <w:sz w:val="22"/>
          <w:lang w:eastAsia="en-US"/>
        </w:rPr>
        <w:t xml:space="preserve">By taking part in this evaluation study, your setting is adding to the evidence base and knowledge on what works in early years education in England.   </w:t>
      </w:r>
    </w:p>
    <w:p w14:paraId="3FBECD04" w14:textId="17D0AC70" w:rsidR="0064157F" w:rsidRDefault="00C06DF7" w:rsidP="00692281">
      <w:pPr>
        <w:spacing w:after="0" w:line="259" w:lineRule="auto"/>
        <w:ind w:left="70" w:right="0" w:firstLine="0"/>
        <w:rPr>
          <w:rFonts w:ascii="Century Gothic" w:hAnsi="Century Gothic"/>
          <w:sz w:val="22"/>
        </w:rPr>
      </w:pPr>
      <w:r w:rsidRPr="00692281">
        <w:rPr>
          <w:rFonts w:ascii="Century Gothic" w:hAnsi="Century Gothic"/>
          <w:sz w:val="22"/>
        </w:rPr>
        <w:t>I</w:t>
      </w:r>
      <w:r w:rsidR="00E6382D" w:rsidRPr="00692281">
        <w:rPr>
          <w:rFonts w:ascii="Century Gothic" w:hAnsi="Century Gothic"/>
          <w:sz w:val="22"/>
        </w:rPr>
        <w:t xml:space="preserve">f your setting is eligible, </w:t>
      </w:r>
      <w:r w:rsidR="009507F2">
        <w:rPr>
          <w:rFonts w:ascii="Century Gothic" w:hAnsi="Century Gothic"/>
          <w:sz w:val="22"/>
        </w:rPr>
        <w:t>you will receive</w:t>
      </w:r>
      <w:r w:rsidR="00620B92">
        <w:rPr>
          <w:rFonts w:ascii="Century Gothic" w:hAnsi="Century Gothic"/>
          <w:sz w:val="22"/>
        </w:rPr>
        <w:t>:</w:t>
      </w:r>
      <w:r w:rsidR="00E6382D" w:rsidRPr="00692281">
        <w:rPr>
          <w:rFonts w:ascii="Century Gothic" w:hAnsi="Century Gothic"/>
          <w:sz w:val="22"/>
        </w:rPr>
        <w:t xml:space="preserve">  </w:t>
      </w:r>
    </w:p>
    <w:p w14:paraId="7BF3AE3E" w14:textId="77777777" w:rsidR="00620B92" w:rsidRPr="00692281" w:rsidRDefault="00620B92" w:rsidP="5CE7DB91">
      <w:pPr>
        <w:pStyle w:val="ListParagraph"/>
        <w:numPr>
          <w:ilvl w:val="0"/>
          <w:numId w:val="1"/>
        </w:numPr>
        <w:ind w:right="0"/>
        <w:rPr>
          <w:rFonts w:ascii="Century Gothic" w:hAnsi="Century Gothic"/>
          <w:color w:val="000000" w:themeColor="text1"/>
          <w:szCs w:val="24"/>
        </w:rPr>
      </w:pPr>
      <w:r w:rsidRPr="5CE7DB91">
        <w:rPr>
          <w:rFonts w:ascii="Century Gothic" w:hAnsi="Century Gothic"/>
          <w:sz w:val="22"/>
        </w:rPr>
        <w:t xml:space="preserve">Contribution towards staff time  </w:t>
      </w:r>
    </w:p>
    <w:p w14:paraId="48D36656" w14:textId="321AC418" w:rsidR="0064157F" w:rsidRPr="00620B92" w:rsidRDefault="00E6382D" w:rsidP="5CE7DB91">
      <w:pPr>
        <w:pStyle w:val="ListParagraph"/>
        <w:numPr>
          <w:ilvl w:val="0"/>
          <w:numId w:val="1"/>
        </w:numPr>
        <w:ind w:right="0"/>
        <w:rPr>
          <w:rFonts w:ascii="Century Gothic" w:hAnsi="Century Gothic"/>
          <w:color w:val="000000" w:themeColor="text1"/>
          <w:szCs w:val="24"/>
        </w:rPr>
      </w:pPr>
      <w:r w:rsidRPr="5CE7DB91">
        <w:rPr>
          <w:rFonts w:ascii="Century Gothic" w:hAnsi="Century Gothic"/>
          <w:sz w:val="22"/>
        </w:rPr>
        <w:t xml:space="preserve">Early Talk Boost intervention pack </w:t>
      </w:r>
      <w:r w:rsidR="00620B92" w:rsidRPr="5CE7DB91">
        <w:rPr>
          <w:rFonts w:ascii="Century Gothic" w:hAnsi="Century Gothic"/>
          <w:sz w:val="22"/>
        </w:rPr>
        <w:t>and t</w:t>
      </w:r>
      <w:r w:rsidRPr="5CE7DB91">
        <w:rPr>
          <w:rFonts w:ascii="Century Gothic" w:hAnsi="Century Gothic"/>
          <w:sz w:val="22"/>
        </w:rPr>
        <w:t xml:space="preserve">raining for two practitioners </w:t>
      </w:r>
      <w:r w:rsidR="00620B92" w:rsidRPr="5CE7DB91">
        <w:rPr>
          <w:rFonts w:ascii="Century Gothic" w:hAnsi="Century Gothic"/>
          <w:i/>
          <w:iCs/>
          <w:sz w:val="22"/>
        </w:rPr>
        <w:t>or</w:t>
      </w:r>
    </w:p>
    <w:p w14:paraId="5614DBB5" w14:textId="0613CF36" w:rsidR="00692281" w:rsidRPr="009D09B2" w:rsidRDefault="00F35BE7" w:rsidP="5CE7DB91">
      <w:pPr>
        <w:pStyle w:val="ListParagraph"/>
        <w:numPr>
          <w:ilvl w:val="0"/>
          <w:numId w:val="1"/>
        </w:numPr>
        <w:spacing w:after="0" w:line="259" w:lineRule="auto"/>
        <w:ind w:right="0"/>
        <w:rPr>
          <w:rFonts w:ascii="Century Gothic" w:hAnsi="Century Gothic"/>
          <w:color w:val="000000" w:themeColor="text1"/>
          <w:szCs w:val="24"/>
        </w:rPr>
      </w:pPr>
      <w:r w:rsidRPr="5CE7DB91">
        <w:rPr>
          <w:rFonts w:ascii="Century Gothic" w:hAnsi="Century Gothic"/>
          <w:sz w:val="22"/>
        </w:rPr>
        <w:t xml:space="preserve">£1000 at the end of the project which </w:t>
      </w:r>
      <w:r w:rsidR="009D09B2" w:rsidRPr="5CE7DB91">
        <w:rPr>
          <w:rFonts w:ascii="Century Gothic" w:hAnsi="Century Gothic"/>
          <w:sz w:val="22"/>
        </w:rPr>
        <w:t>you</w:t>
      </w:r>
      <w:r w:rsidRPr="5CE7DB91">
        <w:rPr>
          <w:rFonts w:ascii="Century Gothic" w:hAnsi="Century Gothic"/>
          <w:sz w:val="22"/>
        </w:rPr>
        <w:t xml:space="preserve"> can use to </w:t>
      </w:r>
      <w:r w:rsidR="009E7E47" w:rsidRPr="5CE7DB91">
        <w:rPr>
          <w:rFonts w:ascii="Century Gothic" w:hAnsi="Century Gothic"/>
          <w:sz w:val="22"/>
        </w:rPr>
        <w:t xml:space="preserve"> </w:t>
      </w:r>
      <w:r w:rsidR="00761B9A" w:rsidRPr="5CE7DB91">
        <w:rPr>
          <w:rFonts w:ascii="Century Gothic" w:hAnsi="Century Gothic"/>
          <w:sz w:val="22"/>
        </w:rPr>
        <w:t xml:space="preserve"> </w:t>
      </w:r>
      <w:r w:rsidRPr="5CE7DB91">
        <w:rPr>
          <w:rFonts w:ascii="Century Gothic" w:hAnsi="Century Gothic"/>
          <w:sz w:val="22"/>
        </w:rPr>
        <w:t xml:space="preserve">purchase </w:t>
      </w:r>
      <w:r w:rsidR="0012315D" w:rsidRPr="5CE7DB91">
        <w:rPr>
          <w:rFonts w:ascii="Century Gothic" w:hAnsi="Century Gothic"/>
          <w:sz w:val="22"/>
        </w:rPr>
        <w:t xml:space="preserve">Early Talk Boost and training </w:t>
      </w:r>
    </w:p>
    <w:p w14:paraId="3BAA2DF4" w14:textId="77777777" w:rsidR="0012315D" w:rsidRDefault="0012315D" w:rsidP="00692281">
      <w:pPr>
        <w:spacing w:after="0" w:line="259" w:lineRule="auto"/>
        <w:ind w:left="0" w:right="0" w:firstLine="0"/>
        <w:rPr>
          <w:rFonts w:ascii="Century Gothic" w:hAnsi="Century Gothic"/>
          <w:b/>
          <w:bCs/>
          <w:i/>
          <w:iCs/>
        </w:rPr>
      </w:pPr>
    </w:p>
    <w:p w14:paraId="1681EAD4" w14:textId="7B46616F" w:rsidR="0064157F" w:rsidRPr="008E3486" w:rsidRDefault="00E6382D" w:rsidP="00692281">
      <w:pPr>
        <w:spacing w:after="0" w:line="259" w:lineRule="auto"/>
        <w:ind w:left="0" w:right="0" w:firstLine="0"/>
        <w:rPr>
          <w:rFonts w:ascii="Century Gothic" w:hAnsi="Century Gothic"/>
        </w:rPr>
      </w:pPr>
      <w:r w:rsidRPr="00B171FD">
        <w:rPr>
          <w:rFonts w:ascii="Century Gothic" w:hAnsi="Century Gothic"/>
          <w:b/>
          <w:bCs/>
          <w:i/>
          <w:iCs/>
        </w:rPr>
        <w:t xml:space="preserve">Is my setting eligible to take part?  </w:t>
      </w:r>
    </w:p>
    <w:p w14:paraId="70B54703" w14:textId="6D57C44B" w:rsidR="00692281" w:rsidRDefault="00C06DF7" w:rsidP="5CE7DB91">
      <w:pPr>
        <w:spacing w:after="0" w:line="259" w:lineRule="auto"/>
        <w:ind w:left="0" w:right="0" w:firstLine="0"/>
        <w:rPr>
          <w:rFonts w:ascii="Century Gothic" w:eastAsia="Century Gothic" w:hAnsi="Century Gothic" w:cs="Century Gothic"/>
          <w:sz w:val="22"/>
        </w:rPr>
      </w:pPr>
      <w:r w:rsidRPr="5CE7DB91">
        <w:rPr>
          <w:rFonts w:ascii="Century Gothic" w:eastAsia="Century Gothic" w:hAnsi="Century Gothic" w:cs="Century Gothic"/>
          <w:sz w:val="22"/>
        </w:rPr>
        <w:t xml:space="preserve">All settings in England </w:t>
      </w:r>
      <w:r w:rsidR="00EE51F1">
        <w:rPr>
          <w:rFonts w:ascii="Century Gothic" w:eastAsia="Century Gothic" w:hAnsi="Century Gothic" w:cs="Century Gothic"/>
          <w:sz w:val="22"/>
        </w:rPr>
        <w:t>(except those in the North East, North Yorkshire and Cumbria)c</w:t>
      </w:r>
      <w:r w:rsidRPr="5CE7DB91">
        <w:rPr>
          <w:rFonts w:ascii="Century Gothic" w:eastAsia="Century Gothic" w:hAnsi="Century Gothic" w:cs="Century Gothic"/>
          <w:sz w:val="22"/>
        </w:rPr>
        <w:t>an take part in the study</w:t>
      </w:r>
      <w:r w:rsidR="00E402EE">
        <w:rPr>
          <w:rFonts w:ascii="Century Gothic" w:eastAsia="Century Gothic" w:hAnsi="Century Gothic" w:cs="Century Gothic"/>
          <w:sz w:val="22"/>
        </w:rPr>
        <w:t>.</w:t>
      </w:r>
      <w:r w:rsidRPr="5CE7DB91">
        <w:rPr>
          <w:rFonts w:ascii="Century Gothic" w:eastAsia="Century Gothic" w:hAnsi="Century Gothic" w:cs="Century Gothic"/>
          <w:sz w:val="22"/>
        </w:rPr>
        <w:t xml:space="preserve"> </w:t>
      </w:r>
      <w:r w:rsidR="00E402EE">
        <w:rPr>
          <w:rFonts w:ascii="Century Gothic" w:eastAsia="Century Gothic" w:hAnsi="Century Gothic" w:cs="Century Gothic"/>
          <w:sz w:val="22"/>
        </w:rPr>
        <w:t>B</w:t>
      </w:r>
      <w:r w:rsidRPr="5CE7DB91">
        <w:rPr>
          <w:rFonts w:ascii="Century Gothic" w:eastAsia="Century Gothic" w:hAnsi="Century Gothic" w:cs="Century Gothic"/>
          <w:sz w:val="22"/>
        </w:rPr>
        <w:t xml:space="preserve">oth Private, Voluntary and Independent (PVI) and maintained nurseries. </w:t>
      </w:r>
    </w:p>
    <w:p w14:paraId="1B664178" w14:textId="4F69787A" w:rsidR="00C06DF7" w:rsidRPr="00692281" w:rsidRDefault="00E8739E" w:rsidP="0E841DE2">
      <w:pPr>
        <w:spacing w:after="0" w:line="259" w:lineRule="auto"/>
        <w:ind w:left="0" w:right="0" w:firstLine="0"/>
        <w:rPr>
          <w:rFonts w:ascii="Century Gothic" w:hAnsi="Century Gothic"/>
          <w:sz w:val="22"/>
        </w:rPr>
      </w:pPr>
      <w:r w:rsidRPr="0E841DE2">
        <w:rPr>
          <w:rFonts w:ascii="Century Gothic" w:eastAsia="Century Gothic" w:hAnsi="Century Gothic" w:cs="Century Gothic"/>
          <w:sz w:val="22"/>
        </w:rPr>
        <w:t>S</w:t>
      </w:r>
      <w:r w:rsidR="00C06DF7" w:rsidRPr="0E841DE2">
        <w:rPr>
          <w:rFonts w:ascii="Century Gothic" w:eastAsia="Century Gothic" w:hAnsi="Century Gothic" w:cs="Century Gothic"/>
          <w:sz w:val="22"/>
        </w:rPr>
        <w:t xml:space="preserve">ettings need to </w:t>
      </w:r>
      <w:r w:rsidRPr="0E841DE2">
        <w:rPr>
          <w:rFonts w:ascii="Century Gothic" w:eastAsia="Century Gothic" w:hAnsi="Century Gothic" w:cs="Century Gothic"/>
          <w:sz w:val="22"/>
        </w:rPr>
        <w:t xml:space="preserve">expect to </w:t>
      </w:r>
      <w:r w:rsidR="00C06DF7" w:rsidRPr="0E841DE2">
        <w:rPr>
          <w:rFonts w:ascii="Century Gothic" w:eastAsia="Century Gothic" w:hAnsi="Century Gothic" w:cs="Century Gothic"/>
          <w:sz w:val="22"/>
        </w:rPr>
        <w:t xml:space="preserve">have at least 20 children aged 3-4 years </w:t>
      </w:r>
      <w:r w:rsidR="00C06DF7" w:rsidRPr="0E841DE2">
        <w:rPr>
          <w:rFonts w:ascii="Century Gothic" w:hAnsi="Century Gothic"/>
          <w:sz w:val="22"/>
        </w:rPr>
        <w:t>who do not have SEND concerns and attend the setting for at least 3 different days (or half-days)</w:t>
      </w:r>
      <w:r w:rsidRPr="0E841DE2">
        <w:rPr>
          <w:rFonts w:ascii="Century Gothic" w:hAnsi="Century Gothic"/>
          <w:sz w:val="22"/>
        </w:rPr>
        <w:t xml:space="preserve"> from September 2025</w:t>
      </w:r>
      <w:r w:rsidR="00C06DF7" w:rsidRPr="0E841DE2">
        <w:rPr>
          <w:rFonts w:ascii="Century Gothic" w:hAnsi="Century Gothic"/>
          <w:sz w:val="22"/>
        </w:rPr>
        <w:t>.</w:t>
      </w:r>
    </w:p>
    <w:p w14:paraId="1BAE828B" w14:textId="77777777" w:rsidR="00692281" w:rsidRDefault="00692281" w:rsidP="00CC06D1">
      <w:pPr>
        <w:spacing w:after="0" w:line="259" w:lineRule="auto"/>
        <w:ind w:left="0" w:right="0" w:firstLine="0"/>
        <w:rPr>
          <w:rFonts w:ascii="Century Gothic" w:eastAsia="Century Gothic" w:hAnsi="Century Gothic" w:cs="Century Gothic"/>
          <w:sz w:val="21"/>
          <w:szCs w:val="21"/>
        </w:rPr>
      </w:pPr>
    </w:p>
    <w:p w14:paraId="3EFBBEF2" w14:textId="4E81B657" w:rsidR="00D21CD2" w:rsidRPr="00D21CD2" w:rsidRDefault="00D21CD2" w:rsidP="00D21CD2">
      <w:pPr>
        <w:spacing w:after="160" w:line="259" w:lineRule="auto"/>
        <w:ind w:left="0" w:right="0" w:firstLine="0"/>
        <w:rPr>
          <w:rFonts w:ascii="Century Gothic" w:eastAsiaTheme="minorHAnsi" w:hAnsi="Century Gothic" w:cstheme="minorBidi"/>
          <w:b/>
          <w:color w:val="auto"/>
          <w:szCs w:val="24"/>
          <w:lang w:eastAsia="en-US"/>
        </w:rPr>
      </w:pPr>
      <w:r w:rsidRPr="00D21CD2">
        <w:rPr>
          <w:rFonts w:ascii="Century Gothic" w:eastAsiaTheme="minorHAnsi" w:hAnsi="Century Gothic" w:cstheme="minorBidi"/>
          <w:b/>
          <w:bCs/>
          <w:color w:val="auto"/>
          <w:szCs w:val="24"/>
          <w:lang w:eastAsia="en-US"/>
        </w:rPr>
        <w:t>We’re</w:t>
      </w:r>
      <w:r w:rsidRPr="00D21CD2">
        <w:rPr>
          <w:rFonts w:ascii="Century Gothic" w:eastAsiaTheme="minorHAnsi" w:hAnsi="Century Gothic" w:cstheme="minorBidi"/>
          <w:b/>
          <w:color w:val="auto"/>
          <w:szCs w:val="24"/>
          <w:lang w:eastAsia="en-US"/>
        </w:rPr>
        <w:t xml:space="preserve"> </w:t>
      </w:r>
      <w:r w:rsidRPr="00D21CD2">
        <w:rPr>
          <w:rFonts w:ascii="Century Gothic" w:eastAsiaTheme="minorHAnsi" w:hAnsi="Century Gothic" w:cstheme="minorBidi"/>
          <w:b/>
          <w:bCs/>
          <w:color w:val="auto"/>
          <w:szCs w:val="24"/>
          <w:lang w:eastAsia="en-US"/>
        </w:rPr>
        <w:t>interested</w:t>
      </w:r>
      <w:r w:rsidRPr="00D21CD2">
        <w:rPr>
          <w:rFonts w:ascii="Century Gothic" w:eastAsiaTheme="minorHAnsi" w:hAnsi="Century Gothic" w:cstheme="minorBidi"/>
          <w:b/>
          <w:color w:val="auto"/>
          <w:szCs w:val="24"/>
          <w:lang w:eastAsia="en-US"/>
        </w:rPr>
        <w:t xml:space="preserve"> – what do we do now?</w:t>
      </w:r>
    </w:p>
    <w:p w14:paraId="5AD92A92" w14:textId="613D0A0F" w:rsidR="00D21CD2" w:rsidRPr="00D21CD2" w:rsidRDefault="00684B8C" w:rsidP="00D21CD2">
      <w:pPr>
        <w:spacing w:after="160" w:line="259" w:lineRule="auto"/>
        <w:ind w:left="0" w:right="0" w:firstLine="0"/>
        <w:rPr>
          <w:rFonts w:ascii="Century Gothic" w:eastAsiaTheme="minorHAnsi" w:hAnsi="Century Gothic" w:cstheme="minorBidi"/>
          <w:color w:val="auto"/>
          <w:sz w:val="22"/>
          <w:lang w:eastAsia="en-US"/>
        </w:rPr>
      </w:pPr>
      <w:r w:rsidRPr="00D21CD2">
        <w:rPr>
          <w:rFonts w:asciiTheme="minorHAnsi" w:eastAsiaTheme="minorHAnsi" w:hAnsiTheme="minorHAnsi" w:cstheme="minorBidi"/>
          <w:color w:val="auto"/>
          <w:sz w:val="22"/>
          <w:lang w:eastAsia="en-US"/>
        </w:rPr>
        <w:drawing>
          <wp:anchor distT="0" distB="0" distL="114300" distR="114300" simplePos="0" relativeHeight="251660288" behindDoc="0" locked="0" layoutInCell="1" allowOverlap="1" wp14:anchorId="1EBDC076" wp14:editId="61F466AA">
            <wp:simplePos x="0" y="0"/>
            <wp:positionH relativeFrom="column">
              <wp:posOffset>5381625</wp:posOffset>
            </wp:positionH>
            <wp:positionV relativeFrom="paragraph">
              <wp:posOffset>50165</wp:posOffset>
            </wp:positionV>
            <wp:extent cx="1099820" cy="1015365"/>
            <wp:effectExtent l="0" t="0" r="5080" b="0"/>
            <wp:wrapSquare wrapText="bothSides"/>
            <wp:docPr id="1" name="Picture 4" descr="A qr cod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A qr code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CD2" w:rsidRPr="00D21CD2">
        <w:rPr>
          <w:rFonts w:ascii="Century Gothic" w:eastAsia="Century Gothic" w:hAnsi="Century Gothic" w:cs="Century Gothic"/>
          <w:color w:val="auto"/>
          <w:sz w:val="22"/>
          <w:lang w:eastAsia="en-US"/>
        </w:rPr>
        <w:t xml:space="preserve">We have limited spaces available - if you are interested in finding out more, please complete this form using the following web link or QR code: </w:t>
      </w:r>
      <w:hyperlink r:id="rId13" w:history="1">
        <w:r w:rsidR="00D21CD2" w:rsidRPr="00D21CD2">
          <w:rPr>
            <w:rFonts w:ascii="Century Gothic" w:eastAsiaTheme="minorHAnsi" w:hAnsi="Century Gothic" w:cstheme="minorBidi"/>
            <w:color w:val="0563C1" w:themeColor="hyperlink"/>
            <w:sz w:val="22"/>
            <w:u w:val="single"/>
            <w:lang w:eastAsia="en-US"/>
          </w:rPr>
          <w:t>Early Talk Boost research project - Speech and Language UK: Changing young lives</w:t>
        </w:r>
      </w:hyperlink>
    </w:p>
    <w:p w14:paraId="3F5DEBD5" w14:textId="58B270D1" w:rsidR="0064157F" w:rsidRPr="00684B8C" w:rsidRDefault="00D21CD2" w:rsidP="00D21CD2">
      <w:pPr>
        <w:spacing w:after="0" w:line="259" w:lineRule="auto"/>
        <w:ind w:left="0" w:right="0" w:firstLine="0"/>
        <w:rPr>
          <w:rFonts w:ascii="Century Gothic" w:hAnsi="Century Gothic"/>
          <w:sz w:val="22"/>
        </w:rPr>
      </w:pPr>
      <w:r w:rsidRPr="00684B8C">
        <w:rPr>
          <w:rFonts w:ascii="Century Gothic" w:eastAsiaTheme="minorHAnsi" w:hAnsi="Century Gothic" w:cstheme="minorBidi"/>
          <w:color w:val="auto"/>
          <w:sz w:val="22"/>
          <w:lang w:eastAsia="en-US"/>
        </w:rPr>
        <w:t xml:space="preserve">Or contact </w:t>
      </w:r>
      <w:hyperlink r:id="rId14" w:history="1">
        <w:r w:rsidRPr="00684B8C">
          <w:rPr>
            <w:rFonts w:ascii="Century Gothic" w:eastAsiaTheme="minorHAnsi" w:hAnsi="Century Gothic" w:cstheme="minorBidi"/>
            <w:color w:val="0563C1" w:themeColor="hyperlink"/>
            <w:sz w:val="22"/>
            <w:u w:val="single"/>
            <w:lang w:eastAsia="en-US"/>
          </w:rPr>
          <w:t>ETBtrial@speechandlanguage.org.uk</w:t>
        </w:r>
      </w:hyperlink>
      <w:r w:rsidRPr="00684B8C">
        <w:rPr>
          <w:rFonts w:ascii="Century Gothic" w:eastAsiaTheme="minorHAnsi" w:hAnsi="Century Gothic" w:cstheme="minorBidi"/>
          <w:color w:val="auto"/>
          <w:sz w:val="22"/>
          <w:lang w:eastAsia="en-US"/>
        </w:rPr>
        <w:t xml:space="preserve"> for further information</w:t>
      </w:r>
    </w:p>
    <w:sectPr w:rsidR="0064157F" w:rsidRPr="00684B8C">
      <w:headerReference w:type="default" r:id="rId15"/>
      <w:footerReference w:type="default" r:id="rId16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8BA26" w14:textId="77777777" w:rsidR="001B0B25" w:rsidRDefault="001B0B25" w:rsidP="00CC0894">
      <w:pPr>
        <w:spacing w:after="0" w:line="240" w:lineRule="auto"/>
      </w:pPr>
      <w:r>
        <w:separator/>
      </w:r>
    </w:p>
  </w:endnote>
  <w:endnote w:type="continuationSeparator" w:id="0">
    <w:p w14:paraId="7377EB3A" w14:textId="77777777" w:rsidR="001B0B25" w:rsidRDefault="001B0B25" w:rsidP="00CC0894">
      <w:pPr>
        <w:spacing w:after="0" w:line="240" w:lineRule="auto"/>
      </w:pPr>
      <w:r>
        <w:continuationSeparator/>
      </w:r>
    </w:p>
  </w:endnote>
  <w:endnote w:type="continuationNotice" w:id="1">
    <w:p w14:paraId="2EABF8C9" w14:textId="77777777" w:rsidR="001B0B25" w:rsidRDefault="001B0B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14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34D4" w14:textId="5C7DDB2F" w:rsidR="00097311" w:rsidRDefault="00097311">
    <w:pPr>
      <w:pStyle w:val="Footer"/>
    </w:pPr>
  </w:p>
  <w:p w14:paraId="2B7503BE" w14:textId="442DB6E8" w:rsidR="5CE7DB91" w:rsidRDefault="5CE7DB91" w:rsidP="5CE7D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9960" w14:textId="77777777" w:rsidR="001B0B25" w:rsidRDefault="001B0B25" w:rsidP="00CC0894">
      <w:pPr>
        <w:spacing w:after="0" w:line="240" w:lineRule="auto"/>
      </w:pPr>
      <w:r>
        <w:separator/>
      </w:r>
    </w:p>
  </w:footnote>
  <w:footnote w:type="continuationSeparator" w:id="0">
    <w:p w14:paraId="55AD2C21" w14:textId="77777777" w:rsidR="001B0B25" w:rsidRDefault="001B0B25" w:rsidP="00CC0894">
      <w:pPr>
        <w:spacing w:after="0" w:line="240" w:lineRule="auto"/>
      </w:pPr>
      <w:r>
        <w:continuationSeparator/>
      </w:r>
    </w:p>
  </w:footnote>
  <w:footnote w:type="continuationNotice" w:id="1">
    <w:p w14:paraId="09696879" w14:textId="77777777" w:rsidR="001B0B25" w:rsidRDefault="001B0B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9AA5" w14:textId="020FE5C1" w:rsidR="00562F78" w:rsidRDefault="006E202B" w:rsidP="00894AA0">
    <w:pPr>
      <w:pStyle w:val="Header"/>
      <w:ind w:left="0" w:firstLine="0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18D1EE4" wp14:editId="4E666320">
          <wp:simplePos x="0" y="0"/>
          <wp:positionH relativeFrom="column">
            <wp:posOffset>5060950</wp:posOffset>
          </wp:positionH>
          <wp:positionV relativeFrom="paragraph">
            <wp:posOffset>158750</wp:posOffset>
          </wp:positionV>
          <wp:extent cx="1195070" cy="511810"/>
          <wp:effectExtent l="0" t="0" r="5080" b="2540"/>
          <wp:wrapSquare wrapText="bothSides"/>
          <wp:docPr id="121760243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602432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4319F">
      <w:rPr>
        <w:noProof/>
      </w:rPr>
      <w:drawing>
        <wp:anchor distT="0" distB="0" distL="114300" distR="114300" simplePos="0" relativeHeight="251658240" behindDoc="1" locked="0" layoutInCell="1" allowOverlap="0" wp14:anchorId="7CE8F2F6" wp14:editId="57556AAD">
          <wp:simplePos x="0" y="0"/>
          <wp:positionH relativeFrom="margin">
            <wp:posOffset>2432185</wp:posOffset>
          </wp:positionH>
          <wp:positionV relativeFrom="paragraph">
            <wp:posOffset>-95250</wp:posOffset>
          </wp:positionV>
          <wp:extent cx="1463040" cy="899160"/>
          <wp:effectExtent l="0" t="0" r="3810" b="0"/>
          <wp:wrapTight wrapText="bothSides">
            <wp:wrapPolygon edited="0">
              <wp:start x="0" y="0"/>
              <wp:lineTo x="0" y="21051"/>
              <wp:lineTo x="21375" y="21051"/>
              <wp:lineTo x="21375" y="0"/>
              <wp:lineTo x="0" y="0"/>
            </wp:wrapPolygon>
          </wp:wrapTight>
          <wp:docPr id="13" name="Picture 13" descr="A picture containing shap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shap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6304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319F">
      <w:rPr>
        <w:noProof/>
      </w:rPr>
      <w:drawing>
        <wp:anchor distT="0" distB="0" distL="114300" distR="114300" simplePos="0" relativeHeight="251658241" behindDoc="1" locked="0" layoutInCell="1" allowOverlap="1" wp14:anchorId="004819C0" wp14:editId="5F65195F">
          <wp:simplePos x="0" y="0"/>
          <wp:positionH relativeFrom="margin">
            <wp:posOffset>-199742</wp:posOffset>
          </wp:positionH>
          <wp:positionV relativeFrom="paragraph">
            <wp:posOffset>-76200</wp:posOffset>
          </wp:positionV>
          <wp:extent cx="1612900" cy="922020"/>
          <wp:effectExtent l="0" t="0" r="6350" b="0"/>
          <wp:wrapTight wrapText="bothSides">
            <wp:wrapPolygon edited="0">
              <wp:start x="0" y="0"/>
              <wp:lineTo x="0" y="20975"/>
              <wp:lineTo x="21430" y="20975"/>
              <wp:lineTo x="21430" y="0"/>
              <wp:lineTo x="0" y="0"/>
            </wp:wrapPolygon>
          </wp:wrapTight>
          <wp:docPr id="2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A4FCC" w14:textId="7D996DA2" w:rsidR="00562F78" w:rsidRDefault="00562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69C"/>
    <w:multiLevelType w:val="hybridMultilevel"/>
    <w:tmpl w:val="819EF056"/>
    <w:lvl w:ilvl="0" w:tplc="B5144688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689A6">
      <w:start w:val="1"/>
      <w:numFmt w:val="bullet"/>
      <w:lvlText w:val="o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E6448A">
      <w:start w:val="1"/>
      <w:numFmt w:val="bullet"/>
      <w:lvlText w:val="▪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CE055C">
      <w:start w:val="1"/>
      <w:numFmt w:val="bullet"/>
      <w:lvlText w:val="•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D4F418">
      <w:start w:val="1"/>
      <w:numFmt w:val="bullet"/>
      <w:lvlText w:val="o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34F5AC">
      <w:start w:val="1"/>
      <w:numFmt w:val="bullet"/>
      <w:lvlText w:val="▪"/>
      <w:lvlJc w:val="left"/>
      <w:pPr>
        <w:ind w:left="7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C1750">
      <w:start w:val="1"/>
      <w:numFmt w:val="bullet"/>
      <w:lvlText w:val="•"/>
      <w:lvlJc w:val="left"/>
      <w:pPr>
        <w:ind w:left="7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401B3A">
      <w:start w:val="1"/>
      <w:numFmt w:val="bullet"/>
      <w:lvlText w:val="o"/>
      <w:lvlJc w:val="left"/>
      <w:pPr>
        <w:ind w:left="8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067C26">
      <w:start w:val="1"/>
      <w:numFmt w:val="bullet"/>
      <w:lvlText w:val="▪"/>
      <w:lvlJc w:val="left"/>
      <w:pPr>
        <w:ind w:left="9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B633AE"/>
    <w:multiLevelType w:val="hybridMultilevel"/>
    <w:tmpl w:val="026EB802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64DE2DE6"/>
    <w:multiLevelType w:val="hybridMultilevel"/>
    <w:tmpl w:val="F3A8F818"/>
    <w:lvl w:ilvl="0" w:tplc="33E2C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CAA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622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0E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03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44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AD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04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C49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450198">
    <w:abstractNumId w:val="2"/>
  </w:num>
  <w:num w:numId="2" w16cid:durableId="2073388297">
    <w:abstractNumId w:val="0"/>
  </w:num>
  <w:num w:numId="3" w16cid:durableId="302470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7F"/>
    <w:rsid w:val="0002387E"/>
    <w:rsid w:val="00046204"/>
    <w:rsid w:val="00074B14"/>
    <w:rsid w:val="00086773"/>
    <w:rsid w:val="00097311"/>
    <w:rsid w:val="000D0FFE"/>
    <w:rsid w:val="000F5883"/>
    <w:rsid w:val="00117072"/>
    <w:rsid w:val="0012315D"/>
    <w:rsid w:val="00192F84"/>
    <w:rsid w:val="00197FDA"/>
    <w:rsid w:val="001B0B25"/>
    <w:rsid w:val="001C0084"/>
    <w:rsid w:val="002174FA"/>
    <w:rsid w:val="00240592"/>
    <w:rsid w:val="0024319F"/>
    <w:rsid w:val="00261675"/>
    <w:rsid w:val="0028388E"/>
    <w:rsid w:val="00297D43"/>
    <w:rsid w:val="0034570E"/>
    <w:rsid w:val="003A2444"/>
    <w:rsid w:val="003C79F6"/>
    <w:rsid w:val="00467023"/>
    <w:rsid w:val="004817AD"/>
    <w:rsid w:val="004870C4"/>
    <w:rsid w:val="004A457F"/>
    <w:rsid w:val="004A5F8A"/>
    <w:rsid w:val="004B0683"/>
    <w:rsid w:val="004C2C50"/>
    <w:rsid w:val="004E2FF1"/>
    <w:rsid w:val="00562F78"/>
    <w:rsid w:val="005A799F"/>
    <w:rsid w:val="005C2E4F"/>
    <w:rsid w:val="005D183F"/>
    <w:rsid w:val="00620B92"/>
    <w:rsid w:val="00630F4F"/>
    <w:rsid w:val="0064157F"/>
    <w:rsid w:val="00684B8C"/>
    <w:rsid w:val="006878F4"/>
    <w:rsid w:val="006907E5"/>
    <w:rsid w:val="00692281"/>
    <w:rsid w:val="006E202B"/>
    <w:rsid w:val="00745B91"/>
    <w:rsid w:val="007541B6"/>
    <w:rsid w:val="00761B9A"/>
    <w:rsid w:val="00781695"/>
    <w:rsid w:val="007C47FA"/>
    <w:rsid w:val="008366F4"/>
    <w:rsid w:val="00871281"/>
    <w:rsid w:val="00894AA0"/>
    <w:rsid w:val="008E3089"/>
    <w:rsid w:val="008E3486"/>
    <w:rsid w:val="009209BE"/>
    <w:rsid w:val="0094353C"/>
    <w:rsid w:val="009507F2"/>
    <w:rsid w:val="00984240"/>
    <w:rsid w:val="009D09B2"/>
    <w:rsid w:val="009E7E47"/>
    <w:rsid w:val="00A02CBD"/>
    <w:rsid w:val="00A37849"/>
    <w:rsid w:val="00A50E20"/>
    <w:rsid w:val="00A5455C"/>
    <w:rsid w:val="00AB1ED4"/>
    <w:rsid w:val="00B171FD"/>
    <w:rsid w:val="00B17BD1"/>
    <w:rsid w:val="00B407F8"/>
    <w:rsid w:val="00B66A7A"/>
    <w:rsid w:val="00B74AE2"/>
    <w:rsid w:val="00BA34A3"/>
    <w:rsid w:val="00BA50D1"/>
    <w:rsid w:val="00BF5C70"/>
    <w:rsid w:val="00C06DF7"/>
    <w:rsid w:val="00C43577"/>
    <w:rsid w:val="00C51577"/>
    <w:rsid w:val="00CA7997"/>
    <w:rsid w:val="00CC06D1"/>
    <w:rsid w:val="00CC0894"/>
    <w:rsid w:val="00CC3F36"/>
    <w:rsid w:val="00D17F36"/>
    <w:rsid w:val="00D21CD2"/>
    <w:rsid w:val="00D912B3"/>
    <w:rsid w:val="00E00BC8"/>
    <w:rsid w:val="00E2339C"/>
    <w:rsid w:val="00E402EE"/>
    <w:rsid w:val="00E6382D"/>
    <w:rsid w:val="00E7349B"/>
    <w:rsid w:val="00E8739E"/>
    <w:rsid w:val="00E87B26"/>
    <w:rsid w:val="00ED5EA0"/>
    <w:rsid w:val="00EE3398"/>
    <w:rsid w:val="00EE51F1"/>
    <w:rsid w:val="00EF1F7C"/>
    <w:rsid w:val="00F35BE7"/>
    <w:rsid w:val="00F4286A"/>
    <w:rsid w:val="00F54280"/>
    <w:rsid w:val="00F61989"/>
    <w:rsid w:val="00F717D0"/>
    <w:rsid w:val="00FA105C"/>
    <w:rsid w:val="00FF52F0"/>
    <w:rsid w:val="00FF5AA8"/>
    <w:rsid w:val="03D72921"/>
    <w:rsid w:val="03E3754D"/>
    <w:rsid w:val="08C3BC55"/>
    <w:rsid w:val="0A307535"/>
    <w:rsid w:val="0E841DE2"/>
    <w:rsid w:val="103FD525"/>
    <w:rsid w:val="116B6F2A"/>
    <w:rsid w:val="190DAC61"/>
    <w:rsid w:val="209A5F15"/>
    <w:rsid w:val="24C57995"/>
    <w:rsid w:val="25B31EAB"/>
    <w:rsid w:val="2AC7E45A"/>
    <w:rsid w:val="2EF81BF4"/>
    <w:rsid w:val="31A13E93"/>
    <w:rsid w:val="324195E7"/>
    <w:rsid w:val="33E1D15D"/>
    <w:rsid w:val="3719A630"/>
    <w:rsid w:val="48298C35"/>
    <w:rsid w:val="4CA66516"/>
    <w:rsid w:val="4EB1B8FA"/>
    <w:rsid w:val="531E9BB0"/>
    <w:rsid w:val="54037952"/>
    <w:rsid w:val="56C165C1"/>
    <w:rsid w:val="5ABFDA80"/>
    <w:rsid w:val="5CE7DB91"/>
    <w:rsid w:val="657A3B75"/>
    <w:rsid w:val="66A41B6C"/>
    <w:rsid w:val="6BE1E0E6"/>
    <w:rsid w:val="7B87CEA3"/>
    <w:rsid w:val="7BC7DD31"/>
    <w:rsid w:val="7C76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3D8EF"/>
  <w15:docId w15:val="{7CD87D6E-4E04-4C1A-A9D7-9B5A7AFB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6" w:lineRule="auto"/>
      <w:ind w:left="10" w:right="13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89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C0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894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074B14"/>
    <w:pPr>
      <w:ind w:left="720"/>
      <w:contextualSpacing/>
    </w:pPr>
  </w:style>
  <w:style w:type="character" w:customStyle="1" w:styleId="cf01">
    <w:name w:val="cf01"/>
    <w:basedOn w:val="DefaultParagraphFont"/>
    <w:rsid w:val="006E202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E202B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2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2281"/>
    <w:pPr>
      <w:spacing w:after="16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2281"/>
    <w:rPr>
      <w:rFonts w:eastAsiaTheme="minorHAnsi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3C79F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280"/>
    <w:pPr>
      <w:spacing w:after="1"/>
      <w:ind w:left="10" w:right="136" w:hanging="10"/>
    </w:pPr>
    <w:rPr>
      <w:rFonts w:ascii="Times New Roman" w:eastAsia="Times New Roman" w:hAnsi="Times New Roman" w:cs="Times New Roman"/>
      <w:b/>
      <w:bCs/>
      <w:color w:val="000000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280"/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styleId="FootnoteText">
    <w:name w:val="footnote text"/>
    <w:basedOn w:val="Normal"/>
    <w:uiPriority w:val="99"/>
    <w:semiHidden/>
    <w:unhideWhenUsed/>
    <w:rsid w:val="5CE7DB91"/>
    <w:pPr>
      <w:spacing w:after="0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peechandlanguage.org.uk/educators-and-professionals/early-talk-boost-research-projec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2.png@01DB8DE6.821AF1C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TBtrial@speechandlanguage.org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cb8a87-d728-4f75-ae5f-f5df79dfed7a" xsi:nil="true"/>
    <lcf76f155ced4ddcb4097134ff3c332f xmlns="3e28fda4-3eb4-4f07-a427-b9d9441304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16DA1FEBCD04F9201AC48DCAEFC9A" ma:contentTypeVersion="14" ma:contentTypeDescription="Create a new document." ma:contentTypeScope="" ma:versionID="bb142121611df53dbe6e33e1e8581c59">
  <xsd:schema xmlns:xsd="http://www.w3.org/2001/XMLSchema" xmlns:xs="http://www.w3.org/2001/XMLSchema" xmlns:p="http://schemas.microsoft.com/office/2006/metadata/properties" xmlns:ns2="3e28fda4-3eb4-4f07-a427-b9d9441304c3" xmlns:ns3="55cb8a87-d728-4f75-ae5f-f5df79dfed7a" targetNamespace="http://schemas.microsoft.com/office/2006/metadata/properties" ma:root="true" ma:fieldsID="5af7cfd75072b37a260990648fc5315f" ns2:_="" ns3:_="">
    <xsd:import namespace="3e28fda4-3eb4-4f07-a427-b9d9441304c3"/>
    <xsd:import namespace="55cb8a87-d728-4f75-ae5f-f5df79dfe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8fda4-3eb4-4f07-a427-b9d944130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20e711-364d-4e63-9c4e-7f10d138a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b8a87-d728-4f75-ae5f-f5df79dfe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c6754a4-c328-4723-b451-8b0c8c04b477}" ma:internalName="TaxCatchAll" ma:showField="CatchAllData" ma:web="55cb8a87-d728-4f75-ae5f-f5df79dfed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23D93-D607-4EF3-947C-B2094B6A1546}">
  <ds:schemaRefs>
    <ds:schemaRef ds:uri="http://schemas.microsoft.com/office/2006/metadata/properties"/>
    <ds:schemaRef ds:uri="http://schemas.microsoft.com/office/infopath/2007/PartnerControls"/>
    <ds:schemaRef ds:uri="55cb8a87-d728-4f75-ae5f-f5df79dfed7a"/>
    <ds:schemaRef ds:uri="3e28fda4-3eb4-4f07-a427-b9d9441304c3"/>
  </ds:schemaRefs>
</ds:datastoreItem>
</file>

<file path=customXml/itemProps2.xml><?xml version="1.0" encoding="utf-8"?>
<ds:datastoreItem xmlns:ds="http://schemas.openxmlformats.org/officeDocument/2006/customXml" ds:itemID="{5BAC1E51-D2AC-48C8-9C6F-827DBA6061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05E05-4AC9-4152-A1A7-75A951B69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8fda4-3eb4-4f07-a427-b9d9441304c3"/>
    <ds:schemaRef ds:uri="55cb8a87-d728-4f75-ae5f-f5df79dfe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Intro to RCT - 1 page flyer for settings</dc:title>
  <dc:subject/>
  <dc:creator>JFlynn</dc:creator>
  <cp:keywords/>
  <cp:lastModifiedBy>Liz Wood (CO)</cp:lastModifiedBy>
  <cp:revision>7</cp:revision>
  <dcterms:created xsi:type="dcterms:W3CDTF">2025-02-27T14:00:00Z</dcterms:created>
  <dcterms:modified xsi:type="dcterms:W3CDTF">2025-03-06T09:22:00Z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0x0101005CA16DA1FEBCD04F9201AC48DCAEFC9A</vt:lpwstr>
  </property>
  <property fmtid="{D5CDD505-2E9C-101B-9397-08002B2CF9AE}" pid="3" name="MediaServiceImageTags">
    <vt:lpwstr/>
  </property>
</Properties>
</file>